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r>
        <w:rPr>
          <w:rFonts w:ascii="Arial" w:eastAsia="Times New Roman" w:hAnsi="Arial" w:cs="Arial"/>
          <w:b/>
          <w:bCs/>
          <w:lang w:eastAsia="de-DE"/>
        </w:rPr>
        <w:t>OTWorld</w:t>
      </w:r>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5F6575EC" w:rsidR="006B3196" w:rsidRDefault="09D08F65" w:rsidP="17DA902A">
      <w:pPr>
        <w:spacing w:line="280" w:lineRule="atLeast"/>
        <w:rPr>
          <w:rFonts w:ascii="Arial" w:eastAsia="Times New Roman" w:hAnsi="Arial" w:cs="Arial"/>
          <w:lang w:eastAsia="de-DE"/>
        </w:rPr>
      </w:pPr>
      <w:r w:rsidRPr="17DA902A">
        <w:rPr>
          <w:rFonts w:ascii="Arial" w:hAnsi="Arial" w:cs="Arial"/>
        </w:rPr>
        <w:t xml:space="preserve">Leipzig, </w:t>
      </w:r>
      <w:r w:rsidR="005A2375">
        <w:rPr>
          <w:rFonts w:ascii="Arial" w:hAnsi="Arial" w:cs="Arial"/>
        </w:rPr>
        <w:t>2</w:t>
      </w:r>
      <w:r w:rsidR="00384EA7">
        <w:rPr>
          <w:rFonts w:ascii="Arial" w:hAnsi="Arial" w:cs="Arial"/>
        </w:rPr>
        <w:t>2</w:t>
      </w:r>
      <w:r w:rsidR="006A6104">
        <w:rPr>
          <w:rFonts w:ascii="Arial" w:hAnsi="Arial" w:cs="Arial"/>
        </w:rPr>
        <w:t>. Mai</w:t>
      </w:r>
      <w:r w:rsidRPr="17DA902A">
        <w:rPr>
          <w:rFonts w:ascii="Arial" w:eastAsia="Times New Roman" w:hAnsi="Arial" w:cs="Arial"/>
          <w:lang w:eastAsia="de-DE"/>
        </w:rPr>
        <w:t xml:space="preserve"> 2026</w:t>
      </w:r>
    </w:p>
    <w:p w14:paraId="764D0424" w14:textId="77777777" w:rsidR="00D81391" w:rsidRDefault="00D81391" w:rsidP="17DA902A">
      <w:pPr>
        <w:spacing w:line="280" w:lineRule="atLeast"/>
        <w:rPr>
          <w:rFonts w:ascii="Arial" w:eastAsia="Times New Roman" w:hAnsi="Arial" w:cs="Arial"/>
          <w:lang w:eastAsia="de-DE"/>
        </w:rPr>
      </w:pPr>
    </w:p>
    <w:p w14:paraId="113B950A" w14:textId="2F38F921" w:rsidR="00997A1E" w:rsidRPr="00F53623" w:rsidRDefault="00F53623" w:rsidP="00997A1E">
      <w:pPr>
        <w:rPr>
          <w:rFonts w:ascii="Arial" w:hAnsi="Arial" w:cs="Arial"/>
          <w:b/>
          <w:bCs/>
          <w:sz w:val="28"/>
          <w:szCs w:val="28"/>
        </w:rPr>
      </w:pPr>
      <w:r w:rsidRPr="00F53623">
        <w:rPr>
          <w:rFonts w:ascii="Arial" w:hAnsi="Arial" w:cs="Arial"/>
          <w:b/>
          <w:bCs/>
          <w:sz w:val="28"/>
          <w:szCs w:val="28"/>
        </w:rPr>
        <w:t xml:space="preserve">Stimmen </w:t>
      </w:r>
      <w:r w:rsidR="00442F02">
        <w:rPr>
          <w:rFonts w:ascii="Arial" w:hAnsi="Arial" w:cs="Arial"/>
          <w:b/>
          <w:bCs/>
          <w:sz w:val="28"/>
          <w:szCs w:val="28"/>
        </w:rPr>
        <w:t>von</w:t>
      </w:r>
      <w:r w:rsidRPr="00F53623">
        <w:rPr>
          <w:rFonts w:ascii="Arial" w:hAnsi="Arial" w:cs="Arial"/>
          <w:b/>
          <w:bCs/>
          <w:sz w:val="28"/>
          <w:szCs w:val="28"/>
        </w:rPr>
        <w:t xml:space="preserve"> </w:t>
      </w:r>
      <w:r w:rsidR="00AB6191">
        <w:rPr>
          <w:rFonts w:ascii="Arial" w:hAnsi="Arial" w:cs="Arial"/>
          <w:b/>
          <w:bCs/>
          <w:sz w:val="28"/>
          <w:szCs w:val="28"/>
        </w:rPr>
        <w:t>Referenten</w:t>
      </w:r>
      <w:r w:rsidRPr="00F53623">
        <w:rPr>
          <w:rFonts w:ascii="Arial" w:hAnsi="Arial" w:cs="Arial"/>
          <w:b/>
          <w:bCs/>
          <w:sz w:val="28"/>
          <w:szCs w:val="28"/>
        </w:rPr>
        <w:t xml:space="preserve"> zur OTWorld</w:t>
      </w:r>
    </w:p>
    <w:p w14:paraId="192B0D92" w14:textId="3A03DEDC" w:rsidR="00A72A73" w:rsidRPr="00442F02" w:rsidRDefault="00A72A73" w:rsidP="00A72A73">
      <w:pPr>
        <w:spacing w:line="280" w:lineRule="atLeast"/>
        <w:rPr>
          <w:rFonts w:ascii="Arial" w:hAnsi="Arial" w:cs="Arial"/>
          <w:b/>
          <w:bCs/>
        </w:rPr>
      </w:pPr>
    </w:p>
    <w:p w14:paraId="7A80786D" w14:textId="77777777" w:rsidR="00E957F5" w:rsidRDefault="00E957F5" w:rsidP="00AB6191">
      <w:pPr>
        <w:jc w:val="both"/>
        <w:rPr>
          <w:rFonts w:ascii="Arial" w:hAnsi="Arial" w:cs="Arial"/>
          <w:b/>
          <w:bCs/>
        </w:rPr>
      </w:pPr>
    </w:p>
    <w:p w14:paraId="30DF7600" w14:textId="77777777" w:rsidR="00E957F5" w:rsidRDefault="00E957F5" w:rsidP="00AB6191">
      <w:pPr>
        <w:jc w:val="both"/>
        <w:rPr>
          <w:rFonts w:ascii="Arial" w:hAnsi="Arial" w:cs="Arial"/>
          <w:b/>
          <w:bCs/>
        </w:rPr>
      </w:pPr>
      <w:r w:rsidRPr="00E957F5">
        <w:rPr>
          <w:rFonts w:ascii="Arial" w:hAnsi="Arial" w:cs="Arial"/>
          <w:b/>
          <w:bCs/>
        </w:rPr>
        <w:t>Wo internationale Netzwerke voneinander lernen</w:t>
      </w:r>
    </w:p>
    <w:p w14:paraId="3988B153" w14:textId="77777777" w:rsidR="00E957F5" w:rsidRDefault="00E957F5" w:rsidP="00AB6191">
      <w:pPr>
        <w:jc w:val="both"/>
        <w:rPr>
          <w:rFonts w:ascii="Arial" w:hAnsi="Arial" w:cs="Arial"/>
          <w:b/>
          <w:bCs/>
        </w:rPr>
      </w:pPr>
    </w:p>
    <w:p w14:paraId="1C396968" w14:textId="07BEB093" w:rsidR="00E957F5" w:rsidRDefault="00E957F5" w:rsidP="00AB6191">
      <w:pPr>
        <w:jc w:val="both"/>
        <w:rPr>
          <w:rFonts w:ascii="Arial" w:hAnsi="Arial" w:cs="Arial"/>
          <w:b/>
          <w:bCs/>
        </w:rPr>
      </w:pPr>
      <w:r>
        <w:rPr>
          <w:rFonts w:ascii="Arial" w:hAnsi="Arial" w:cs="Arial"/>
          <w:b/>
          <w:bCs/>
        </w:rPr>
        <w:t xml:space="preserve">Tarit Datta, </w:t>
      </w:r>
      <w:r w:rsidRPr="00E957F5">
        <w:rPr>
          <w:rFonts w:ascii="Arial" w:hAnsi="Arial" w:cs="Arial"/>
          <w:b/>
          <w:bCs/>
        </w:rPr>
        <w:t>Präsiden</w:t>
      </w:r>
      <w:r>
        <w:rPr>
          <w:rFonts w:ascii="Arial" w:hAnsi="Arial" w:cs="Arial"/>
          <w:b/>
          <w:bCs/>
        </w:rPr>
        <w:t xml:space="preserve">t </w:t>
      </w:r>
      <w:r w:rsidRPr="00E957F5">
        <w:rPr>
          <w:rFonts w:ascii="Arial" w:hAnsi="Arial" w:cs="Arial"/>
          <w:b/>
          <w:bCs/>
        </w:rPr>
        <w:t>Indian</w:t>
      </w:r>
      <w:r>
        <w:rPr>
          <w:rFonts w:ascii="Arial" w:hAnsi="Arial" w:cs="Arial"/>
          <w:b/>
          <w:bCs/>
        </w:rPr>
        <w:t xml:space="preserve"> </w:t>
      </w:r>
      <w:proofErr w:type="spellStart"/>
      <w:r w:rsidRPr="00E957F5">
        <w:rPr>
          <w:rFonts w:ascii="Arial" w:hAnsi="Arial" w:cs="Arial"/>
          <w:b/>
          <w:bCs/>
        </w:rPr>
        <w:t>Association</w:t>
      </w:r>
      <w:proofErr w:type="spellEnd"/>
      <w:r>
        <w:rPr>
          <w:rFonts w:ascii="Arial" w:hAnsi="Arial" w:cs="Arial"/>
          <w:b/>
          <w:bCs/>
        </w:rPr>
        <w:t xml:space="preserve"> </w:t>
      </w:r>
      <w:proofErr w:type="spellStart"/>
      <w:r w:rsidRPr="00E957F5">
        <w:rPr>
          <w:rFonts w:ascii="Arial" w:hAnsi="Arial" w:cs="Arial"/>
          <w:b/>
          <w:bCs/>
        </w:rPr>
        <w:t>of</w:t>
      </w:r>
      <w:proofErr w:type="spellEnd"/>
      <w:r>
        <w:rPr>
          <w:rFonts w:ascii="Arial" w:hAnsi="Arial" w:cs="Arial"/>
          <w:b/>
          <w:bCs/>
        </w:rPr>
        <w:t xml:space="preserve"> </w:t>
      </w:r>
      <w:proofErr w:type="spellStart"/>
      <w:r w:rsidRPr="00E957F5">
        <w:rPr>
          <w:rFonts w:ascii="Arial" w:hAnsi="Arial" w:cs="Arial"/>
          <w:b/>
          <w:bCs/>
        </w:rPr>
        <w:t>Assistive</w:t>
      </w:r>
      <w:proofErr w:type="spellEnd"/>
      <w:r>
        <w:rPr>
          <w:rFonts w:ascii="Arial" w:hAnsi="Arial" w:cs="Arial"/>
          <w:b/>
          <w:bCs/>
        </w:rPr>
        <w:t xml:space="preserve"> </w:t>
      </w:r>
      <w:proofErr w:type="spellStart"/>
      <w:r w:rsidRPr="00E957F5">
        <w:rPr>
          <w:rFonts w:ascii="Arial" w:hAnsi="Arial" w:cs="Arial"/>
          <w:b/>
          <w:bCs/>
        </w:rPr>
        <w:t>Technologists</w:t>
      </w:r>
      <w:proofErr w:type="spellEnd"/>
      <w:r>
        <w:rPr>
          <w:rFonts w:ascii="Arial" w:hAnsi="Arial" w:cs="Arial"/>
          <w:b/>
          <w:bCs/>
        </w:rPr>
        <w:t xml:space="preserve"> </w:t>
      </w:r>
      <w:r w:rsidRPr="00E957F5">
        <w:rPr>
          <w:rFonts w:ascii="Arial" w:hAnsi="Arial" w:cs="Arial"/>
          <w:b/>
          <w:bCs/>
        </w:rPr>
        <w:t>(IAAT)</w:t>
      </w:r>
      <w:r>
        <w:rPr>
          <w:rFonts w:ascii="Arial" w:hAnsi="Arial" w:cs="Arial"/>
          <w:b/>
          <w:bCs/>
        </w:rPr>
        <w:t xml:space="preserve">: </w:t>
      </w:r>
      <w:r w:rsidRPr="00AB6191">
        <w:rPr>
          <w:rFonts w:ascii="Arial" w:hAnsi="Arial" w:cs="Arial"/>
        </w:rPr>
        <w:t>„</w:t>
      </w:r>
      <w:r>
        <w:rPr>
          <w:rFonts w:ascii="Arial" w:hAnsi="Arial" w:cs="Arial"/>
        </w:rPr>
        <w:t>Die OTWorld ist eine großartige Möglichkeit, um sich zu vernetzen: mit Unternehmen, Organisationen, Menschen. Das deutsche Ausbildungssystem ist hervorragend und wenn wir uns vernetzen können wir viel voneinander lernen.“</w:t>
      </w:r>
    </w:p>
    <w:p w14:paraId="082DA4ED" w14:textId="77777777" w:rsidR="00E957F5" w:rsidRDefault="00E957F5" w:rsidP="00AB6191">
      <w:pPr>
        <w:jc w:val="both"/>
        <w:rPr>
          <w:rFonts w:ascii="Arial" w:hAnsi="Arial" w:cs="Arial"/>
          <w:b/>
          <w:bCs/>
        </w:rPr>
      </w:pPr>
    </w:p>
    <w:p w14:paraId="350285DE" w14:textId="1D0FF4C3" w:rsidR="00AB6191" w:rsidRPr="00AB6191" w:rsidRDefault="00AB6191" w:rsidP="00AB6191">
      <w:pPr>
        <w:jc w:val="both"/>
        <w:rPr>
          <w:rFonts w:ascii="Arial" w:hAnsi="Arial" w:cs="Arial"/>
          <w:b/>
          <w:bCs/>
        </w:rPr>
      </w:pPr>
      <w:r w:rsidRPr="00AB6191">
        <w:rPr>
          <w:rFonts w:ascii="Arial" w:hAnsi="Arial" w:cs="Arial"/>
          <w:b/>
          <w:bCs/>
        </w:rPr>
        <w:t>Wo Wissen schneller in die Praxis kommt </w:t>
      </w:r>
    </w:p>
    <w:p w14:paraId="6A6F2382" w14:textId="77777777" w:rsidR="00AB6191" w:rsidRPr="00AB6191" w:rsidRDefault="00AB6191" w:rsidP="00AB6191">
      <w:pPr>
        <w:jc w:val="both"/>
        <w:rPr>
          <w:rFonts w:ascii="Arial" w:hAnsi="Arial" w:cs="Arial"/>
        </w:rPr>
      </w:pPr>
    </w:p>
    <w:p w14:paraId="1A24B647" w14:textId="2FF20592" w:rsidR="00AB6191" w:rsidRDefault="00AB6191" w:rsidP="00AB6191">
      <w:pPr>
        <w:jc w:val="both"/>
        <w:rPr>
          <w:rFonts w:ascii="Arial" w:hAnsi="Arial" w:cs="Arial"/>
        </w:rPr>
      </w:pPr>
      <w:r w:rsidRPr="00AB6191">
        <w:rPr>
          <w:rFonts w:ascii="Arial" w:hAnsi="Arial" w:cs="Arial"/>
          <w:b/>
          <w:bCs/>
          <w:i/>
          <w:iCs/>
        </w:rPr>
        <w:t>Dr. Doris Maier,</w:t>
      </w:r>
      <w:r w:rsidR="00442F02">
        <w:rPr>
          <w:rFonts w:ascii="Arial" w:hAnsi="Arial" w:cs="Arial"/>
          <w:b/>
          <w:bCs/>
          <w:i/>
          <w:iCs/>
        </w:rPr>
        <w:t xml:space="preserve"> </w:t>
      </w:r>
      <w:r w:rsidRPr="00AB6191">
        <w:rPr>
          <w:rFonts w:ascii="Arial" w:hAnsi="Arial" w:cs="Arial"/>
          <w:b/>
          <w:bCs/>
          <w:i/>
          <w:iCs/>
        </w:rPr>
        <w:t>Kongresspräsidentin</w:t>
      </w:r>
      <w:r w:rsidR="00442F02">
        <w:rPr>
          <w:rFonts w:ascii="Arial" w:hAnsi="Arial" w:cs="Arial"/>
          <w:b/>
          <w:bCs/>
          <w:i/>
          <w:iCs/>
        </w:rPr>
        <w:t xml:space="preserve"> </w:t>
      </w:r>
      <w:r w:rsidRPr="00AB6191">
        <w:rPr>
          <w:rFonts w:ascii="Arial" w:hAnsi="Arial" w:cs="Arial"/>
          <w:b/>
          <w:bCs/>
          <w:i/>
          <w:iCs/>
        </w:rPr>
        <w:t>und</w:t>
      </w:r>
      <w:r w:rsidR="00442F02">
        <w:rPr>
          <w:rFonts w:ascii="Arial" w:hAnsi="Arial" w:cs="Arial"/>
          <w:b/>
          <w:bCs/>
          <w:i/>
          <w:iCs/>
        </w:rPr>
        <w:t xml:space="preserve"> </w:t>
      </w:r>
      <w:r w:rsidRPr="00AB6191">
        <w:rPr>
          <w:rFonts w:ascii="Arial" w:hAnsi="Arial" w:cs="Arial"/>
          <w:b/>
          <w:bCs/>
          <w:i/>
          <w:iCs/>
        </w:rPr>
        <w:t xml:space="preserve">Ärztliche Direktorin an der </w:t>
      </w:r>
      <w:proofErr w:type="gramStart"/>
      <w:r w:rsidRPr="00AB6191">
        <w:rPr>
          <w:rFonts w:ascii="Arial" w:hAnsi="Arial" w:cs="Arial"/>
          <w:b/>
          <w:bCs/>
          <w:i/>
          <w:iCs/>
        </w:rPr>
        <w:t>BG Unfallklinik</w:t>
      </w:r>
      <w:proofErr w:type="gramEnd"/>
      <w:r w:rsidR="00442F02">
        <w:rPr>
          <w:rFonts w:ascii="Arial" w:hAnsi="Arial" w:cs="Arial"/>
          <w:b/>
          <w:bCs/>
          <w:i/>
          <w:iCs/>
        </w:rPr>
        <w:t xml:space="preserve"> </w:t>
      </w:r>
      <w:r w:rsidRPr="00AB6191">
        <w:rPr>
          <w:rFonts w:ascii="Arial" w:hAnsi="Arial" w:cs="Arial"/>
          <w:b/>
          <w:bCs/>
          <w:i/>
          <w:iCs/>
        </w:rPr>
        <w:t>Murnau:</w:t>
      </w:r>
      <w:r>
        <w:rPr>
          <w:rFonts w:ascii="Arial" w:hAnsi="Arial" w:cs="Arial"/>
        </w:rPr>
        <w:t xml:space="preserve"> </w:t>
      </w:r>
      <w:r w:rsidRPr="00AB6191">
        <w:rPr>
          <w:rFonts w:ascii="Arial" w:hAnsi="Arial" w:cs="Arial"/>
        </w:rPr>
        <w:t>„Der Weltkongress hat gezeigt: Zukunft entsteht nicht in einzelnen Disziplinen. Sie entsteht dort, wo Medizin, Therapie, Technik und Wissenschaft gemeinsam auf den Menschen schauen.</w:t>
      </w:r>
      <w:r w:rsidR="00442F02">
        <w:rPr>
          <w:rFonts w:ascii="Arial" w:hAnsi="Arial" w:cs="Arial"/>
        </w:rPr>
        <w:t xml:space="preserve"> </w:t>
      </w:r>
      <w:r w:rsidRPr="00AB6191">
        <w:rPr>
          <w:rFonts w:ascii="Arial" w:hAnsi="Arial" w:cs="Arial"/>
        </w:rPr>
        <w:t>Die Zeit für Solisten</w:t>
      </w:r>
      <w:r w:rsidR="00442F02">
        <w:rPr>
          <w:rFonts w:ascii="Arial" w:hAnsi="Arial" w:cs="Arial"/>
        </w:rPr>
        <w:t xml:space="preserve"> </w:t>
      </w:r>
      <w:r w:rsidRPr="00AB6191">
        <w:rPr>
          <w:rFonts w:ascii="Arial" w:hAnsi="Arial" w:cs="Arial"/>
        </w:rPr>
        <w:t>ist vorbei</w:t>
      </w:r>
      <w:r>
        <w:rPr>
          <w:rFonts w:ascii="Arial" w:hAnsi="Arial" w:cs="Arial"/>
        </w:rPr>
        <w:t>.“</w:t>
      </w:r>
    </w:p>
    <w:p w14:paraId="00CC7A35" w14:textId="77777777" w:rsidR="00442F02" w:rsidRDefault="00442F02" w:rsidP="00AB6191">
      <w:pPr>
        <w:jc w:val="both"/>
        <w:rPr>
          <w:rFonts w:ascii="Arial" w:hAnsi="Arial" w:cs="Arial"/>
        </w:rPr>
      </w:pPr>
    </w:p>
    <w:p w14:paraId="1EA3F55A" w14:textId="517BACD1" w:rsidR="00442F02" w:rsidRPr="00442F02" w:rsidRDefault="00442F02" w:rsidP="00AB6191">
      <w:pPr>
        <w:jc w:val="both"/>
        <w:rPr>
          <w:rFonts w:ascii="Arial" w:hAnsi="Arial" w:cs="Arial"/>
          <w:b/>
          <w:bCs/>
        </w:rPr>
      </w:pPr>
      <w:r w:rsidRPr="00442F02">
        <w:rPr>
          <w:rFonts w:ascii="Arial" w:hAnsi="Arial" w:cs="Arial"/>
          <w:b/>
          <w:bCs/>
        </w:rPr>
        <w:t xml:space="preserve">Wo Wissen in Bewegung </w:t>
      </w:r>
      <w:r>
        <w:rPr>
          <w:rFonts w:ascii="Arial" w:hAnsi="Arial" w:cs="Arial"/>
          <w:b/>
          <w:bCs/>
        </w:rPr>
        <w:t>mündet</w:t>
      </w:r>
    </w:p>
    <w:p w14:paraId="7D66DA04" w14:textId="77777777" w:rsidR="00AB6191" w:rsidRPr="00AB6191" w:rsidRDefault="00AB6191" w:rsidP="00AB6191">
      <w:pPr>
        <w:jc w:val="both"/>
        <w:rPr>
          <w:rFonts w:ascii="Arial" w:hAnsi="Arial" w:cs="Arial"/>
        </w:rPr>
      </w:pPr>
    </w:p>
    <w:p w14:paraId="4E55E0CB" w14:textId="28882285" w:rsidR="00AB6191" w:rsidRDefault="00AB6191" w:rsidP="00442F02">
      <w:pPr>
        <w:jc w:val="both"/>
        <w:rPr>
          <w:rFonts w:ascii="Arial" w:hAnsi="Arial" w:cs="Arial"/>
        </w:rPr>
      </w:pPr>
      <w:r w:rsidRPr="00AB6191">
        <w:rPr>
          <w:rFonts w:ascii="Arial" w:hAnsi="Arial" w:cs="Arial"/>
          <w:b/>
          <w:bCs/>
          <w:i/>
          <w:iCs/>
        </w:rPr>
        <w:t>Dipl. OTM</w:t>
      </w:r>
      <w:r w:rsidR="00442F02">
        <w:rPr>
          <w:rFonts w:ascii="Arial" w:hAnsi="Arial" w:cs="Arial"/>
          <w:b/>
          <w:bCs/>
          <w:i/>
          <w:iCs/>
        </w:rPr>
        <w:t xml:space="preserve"> </w:t>
      </w:r>
      <w:r w:rsidRPr="00AB6191">
        <w:rPr>
          <w:rFonts w:ascii="Arial" w:hAnsi="Arial" w:cs="Arial"/>
          <w:b/>
          <w:bCs/>
          <w:i/>
          <w:iCs/>
        </w:rPr>
        <w:t>Thomas Münch,</w:t>
      </w:r>
      <w:r w:rsidR="00442F02">
        <w:rPr>
          <w:rFonts w:ascii="Arial" w:hAnsi="Arial" w:cs="Arial"/>
          <w:b/>
          <w:bCs/>
          <w:i/>
          <w:iCs/>
        </w:rPr>
        <w:t xml:space="preserve"> </w:t>
      </w:r>
      <w:r w:rsidRPr="00AB6191">
        <w:rPr>
          <w:rFonts w:ascii="Arial" w:hAnsi="Arial" w:cs="Arial"/>
          <w:b/>
          <w:bCs/>
          <w:i/>
          <w:iCs/>
        </w:rPr>
        <w:t>Kongresspräsident</w:t>
      </w:r>
      <w:r w:rsidR="00442F02">
        <w:rPr>
          <w:rFonts w:ascii="Arial" w:hAnsi="Arial" w:cs="Arial"/>
          <w:b/>
          <w:bCs/>
          <w:i/>
          <w:iCs/>
        </w:rPr>
        <w:t xml:space="preserve"> </w:t>
      </w:r>
      <w:r w:rsidRPr="00AB6191">
        <w:rPr>
          <w:rFonts w:ascii="Arial" w:hAnsi="Arial" w:cs="Arial"/>
          <w:b/>
          <w:bCs/>
          <w:i/>
          <w:iCs/>
        </w:rPr>
        <w:t>und Vorstandsmitglied des Bundesinnungsverbandes für Orthopädie-Technik (BIV-OT):</w:t>
      </w:r>
      <w:r>
        <w:rPr>
          <w:rFonts w:ascii="Arial" w:hAnsi="Arial" w:cs="Arial"/>
        </w:rPr>
        <w:t xml:space="preserve"> </w:t>
      </w:r>
      <w:r w:rsidRPr="00AB6191">
        <w:rPr>
          <w:rFonts w:ascii="Arial" w:hAnsi="Arial" w:cs="Arial"/>
        </w:rPr>
        <w:t>„Die OTWorld verbindet internationale Perspektiven mit den konkreten Fragen des Versorgungsalltags. Genau darin liegt ihre Stärke: Sie bringt Wissen in Bewegung</w:t>
      </w:r>
      <w:r>
        <w:rPr>
          <w:rFonts w:ascii="Arial" w:hAnsi="Arial" w:cs="Arial"/>
        </w:rPr>
        <w:t xml:space="preserve">. </w:t>
      </w:r>
    </w:p>
    <w:p w14:paraId="0083A570" w14:textId="77777777" w:rsidR="00442F02" w:rsidRDefault="00442F02" w:rsidP="00442F02">
      <w:pPr>
        <w:jc w:val="both"/>
        <w:rPr>
          <w:rFonts w:ascii="Arial" w:hAnsi="Arial" w:cs="Arial"/>
        </w:rPr>
      </w:pPr>
    </w:p>
    <w:p w14:paraId="25EFCD64" w14:textId="1B96C525" w:rsidR="00442F02" w:rsidRDefault="00442F02" w:rsidP="00442F02">
      <w:pPr>
        <w:jc w:val="both"/>
        <w:rPr>
          <w:rFonts w:ascii="Arial" w:hAnsi="Arial" w:cs="Arial"/>
          <w:b/>
          <w:bCs/>
        </w:rPr>
      </w:pPr>
      <w:r w:rsidRPr="00442F02">
        <w:rPr>
          <w:rFonts w:ascii="Arial" w:hAnsi="Arial" w:cs="Arial"/>
          <w:b/>
          <w:bCs/>
        </w:rPr>
        <w:t>Wo aus Austausch globale Partnerschaft entsteht</w:t>
      </w:r>
    </w:p>
    <w:p w14:paraId="0E19A8A3" w14:textId="77777777" w:rsidR="00442F02" w:rsidRPr="00442F02" w:rsidRDefault="00442F02" w:rsidP="00442F02">
      <w:pPr>
        <w:jc w:val="both"/>
        <w:rPr>
          <w:rFonts w:ascii="Arial" w:hAnsi="Arial" w:cs="Arial"/>
          <w:b/>
          <w:bCs/>
        </w:rPr>
      </w:pPr>
    </w:p>
    <w:p w14:paraId="34E299D2" w14:textId="3715E021" w:rsidR="00AB6191" w:rsidRDefault="00AB6191" w:rsidP="00AB6191">
      <w:pPr>
        <w:spacing w:after="160" w:line="278" w:lineRule="auto"/>
        <w:jc w:val="both"/>
        <w:rPr>
          <w:rFonts w:ascii="Arial" w:hAnsi="Arial" w:cs="Arial"/>
        </w:rPr>
      </w:pPr>
      <w:r w:rsidRPr="0041268C">
        <w:rPr>
          <w:rFonts w:ascii="Arial" w:hAnsi="Arial" w:cs="Arial"/>
          <w:b/>
          <w:bCs/>
        </w:rPr>
        <w:t>Sandra Ramdial,</w:t>
      </w:r>
      <w:r w:rsidR="00442F02">
        <w:rPr>
          <w:rFonts w:ascii="Arial" w:hAnsi="Arial" w:cs="Arial"/>
          <w:b/>
          <w:bCs/>
        </w:rPr>
        <w:t xml:space="preserve"> </w:t>
      </w:r>
      <w:r w:rsidRPr="0041268C">
        <w:rPr>
          <w:rFonts w:ascii="Arial" w:hAnsi="Arial" w:cs="Arial"/>
          <w:b/>
          <w:bCs/>
        </w:rPr>
        <w:t xml:space="preserve">Präsidentin der International Society </w:t>
      </w:r>
      <w:proofErr w:type="spellStart"/>
      <w:r w:rsidRPr="0041268C">
        <w:rPr>
          <w:rFonts w:ascii="Arial" w:hAnsi="Arial" w:cs="Arial"/>
          <w:b/>
          <w:bCs/>
        </w:rPr>
        <w:t>for</w:t>
      </w:r>
      <w:proofErr w:type="spellEnd"/>
      <w:r w:rsidR="00442F02">
        <w:rPr>
          <w:rFonts w:ascii="Arial" w:hAnsi="Arial" w:cs="Arial"/>
          <w:b/>
          <w:bCs/>
        </w:rPr>
        <w:t xml:space="preserve"> </w:t>
      </w:r>
      <w:r w:rsidRPr="0041268C">
        <w:rPr>
          <w:rFonts w:ascii="Arial" w:hAnsi="Arial" w:cs="Arial"/>
          <w:b/>
          <w:bCs/>
        </w:rPr>
        <w:t xml:space="preserve">Prosthetics and </w:t>
      </w:r>
      <w:proofErr w:type="spellStart"/>
      <w:r w:rsidRPr="0041268C">
        <w:rPr>
          <w:rFonts w:ascii="Arial" w:hAnsi="Arial" w:cs="Arial"/>
          <w:b/>
          <w:bCs/>
        </w:rPr>
        <w:t>Orthotics</w:t>
      </w:r>
      <w:proofErr w:type="spellEnd"/>
      <w:r w:rsidR="00442F02">
        <w:rPr>
          <w:rFonts w:ascii="Arial" w:hAnsi="Arial" w:cs="Arial"/>
          <w:b/>
          <w:bCs/>
        </w:rPr>
        <w:t xml:space="preserve"> </w:t>
      </w:r>
      <w:r w:rsidRPr="0041268C">
        <w:rPr>
          <w:rFonts w:ascii="Arial" w:hAnsi="Arial" w:cs="Arial"/>
          <w:b/>
          <w:bCs/>
        </w:rPr>
        <w:t>(ISPO)</w:t>
      </w:r>
      <w:r w:rsidRPr="00AB6191">
        <w:rPr>
          <w:rFonts w:ascii="Arial" w:hAnsi="Arial" w:cs="Arial"/>
          <w:b/>
          <w:bCs/>
        </w:rPr>
        <w:t xml:space="preserve">: </w:t>
      </w:r>
      <w:r w:rsidRPr="0041268C">
        <w:rPr>
          <w:rFonts w:ascii="Arial" w:hAnsi="Arial" w:cs="Arial"/>
        </w:rPr>
        <w:t xml:space="preserve">„Die International Society </w:t>
      </w:r>
      <w:proofErr w:type="spellStart"/>
      <w:r w:rsidRPr="0041268C">
        <w:rPr>
          <w:rFonts w:ascii="Arial" w:hAnsi="Arial" w:cs="Arial"/>
        </w:rPr>
        <w:t>for</w:t>
      </w:r>
      <w:proofErr w:type="spellEnd"/>
      <w:r w:rsidR="00442F02">
        <w:rPr>
          <w:rFonts w:ascii="Arial" w:hAnsi="Arial" w:cs="Arial"/>
        </w:rPr>
        <w:t xml:space="preserve"> </w:t>
      </w:r>
      <w:r w:rsidRPr="0041268C">
        <w:rPr>
          <w:rFonts w:ascii="Arial" w:hAnsi="Arial" w:cs="Arial"/>
        </w:rPr>
        <w:t xml:space="preserve">Prosthetics and </w:t>
      </w:r>
      <w:proofErr w:type="spellStart"/>
      <w:r w:rsidRPr="0041268C">
        <w:rPr>
          <w:rFonts w:ascii="Arial" w:hAnsi="Arial" w:cs="Arial"/>
        </w:rPr>
        <w:t>Orthotics</w:t>
      </w:r>
      <w:proofErr w:type="spellEnd"/>
      <w:r w:rsidR="00442F02">
        <w:rPr>
          <w:rFonts w:ascii="Arial" w:hAnsi="Arial" w:cs="Arial"/>
        </w:rPr>
        <w:t xml:space="preserve"> </w:t>
      </w:r>
      <w:r w:rsidRPr="0041268C">
        <w:rPr>
          <w:rFonts w:ascii="Arial" w:hAnsi="Arial" w:cs="Arial"/>
        </w:rPr>
        <w:t>(ISPO) steht seit Jahrzehnten stolz an der Seite der OTWorld in Leipzig – verbunden durch das gemeinsame Engagement, unser Fachgebiet voranzubringen, in dem Innovation, Zusammenarbeit und Zielorientierung zusammenkommen</w:t>
      </w:r>
      <w:r>
        <w:rPr>
          <w:rFonts w:ascii="Arial" w:hAnsi="Arial" w:cs="Arial"/>
        </w:rPr>
        <w:t>.</w:t>
      </w:r>
      <w:r w:rsidR="00442F02">
        <w:rPr>
          <w:rFonts w:ascii="Arial" w:hAnsi="Arial" w:cs="Arial"/>
        </w:rPr>
        <w:t xml:space="preserve"> </w:t>
      </w:r>
      <w:r w:rsidRPr="0041268C">
        <w:rPr>
          <w:rFonts w:ascii="Arial" w:hAnsi="Arial" w:cs="Arial"/>
        </w:rPr>
        <w:t>Wir schätzen die Möglichkeiten, die die OTWorld bietet, um Kontakte zu knüpfen, Wissen auszutauschen und sowohl mit etablierten Persönlichkeiten als auch mit neuen Stimmen aus den Bereichen Prothetik, Orthetik, Mobilität und Assistenztechnologien in den Dialog zu treten. Zu diesem bemerkenswerten 50. Jubiläum gratulieren wir unseren Partnern – dem BIV-OT,</w:t>
      </w:r>
      <w:r w:rsidR="00442F02">
        <w:rPr>
          <w:rFonts w:ascii="Arial" w:hAnsi="Arial" w:cs="Arial"/>
        </w:rPr>
        <w:t xml:space="preserve"> </w:t>
      </w:r>
      <w:r w:rsidRPr="0041268C">
        <w:rPr>
          <w:rFonts w:ascii="Arial" w:hAnsi="Arial" w:cs="Arial"/>
        </w:rPr>
        <w:t>der Leipziger Messe</w:t>
      </w:r>
      <w:r w:rsidR="00442F02">
        <w:rPr>
          <w:rFonts w:ascii="Arial" w:hAnsi="Arial" w:cs="Arial"/>
        </w:rPr>
        <w:t xml:space="preserve"> </w:t>
      </w:r>
      <w:r w:rsidRPr="0041268C">
        <w:rPr>
          <w:rFonts w:ascii="Arial" w:hAnsi="Arial" w:cs="Arial"/>
        </w:rPr>
        <w:t>und der</w:t>
      </w:r>
      <w:r w:rsidR="00442F02">
        <w:rPr>
          <w:rFonts w:ascii="Arial" w:hAnsi="Arial" w:cs="Arial"/>
        </w:rPr>
        <w:t xml:space="preserve"> </w:t>
      </w:r>
      <w:r w:rsidRPr="0041268C">
        <w:rPr>
          <w:rFonts w:ascii="Arial" w:hAnsi="Arial" w:cs="Arial"/>
        </w:rPr>
        <w:t>Confairme</w:t>
      </w:r>
      <w:r w:rsidRPr="00AB6191">
        <w:rPr>
          <w:rFonts w:ascii="Arial" w:hAnsi="Arial" w:cs="Arial"/>
        </w:rPr>
        <w:t>d</w:t>
      </w:r>
      <w:r w:rsidR="00442F02">
        <w:rPr>
          <w:rFonts w:ascii="Arial" w:hAnsi="Arial" w:cs="Arial"/>
        </w:rPr>
        <w:t xml:space="preserve"> </w:t>
      </w:r>
      <w:r w:rsidRPr="0041268C">
        <w:rPr>
          <w:rFonts w:ascii="Arial" w:hAnsi="Arial" w:cs="Arial"/>
        </w:rPr>
        <w:t xml:space="preserve">– herzlich dazu, eine derart inspirierende globale Plattform aufgebaut und über viele Jahre erfolgreich weiterentwickelt zu haben. Gemeinsam stärken wir nicht nur unseren </w:t>
      </w:r>
      <w:r w:rsidRPr="0041268C">
        <w:rPr>
          <w:rFonts w:ascii="Arial" w:hAnsi="Arial" w:cs="Arial"/>
        </w:rPr>
        <w:lastRenderedPageBreak/>
        <w:t xml:space="preserve">Berufsstand, sondern gestalten auch eine inklusivere und </w:t>
      </w:r>
      <w:proofErr w:type="spellStart"/>
      <w:r w:rsidRPr="0041268C">
        <w:rPr>
          <w:rFonts w:ascii="Arial" w:hAnsi="Arial" w:cs="Arial"/>
        </w:rPr>
        <w:t>barrierefreiere</w:t>
      </w:r>
      <w:proofErr w:type="spellEnd"/>
      <w:r w:rsidR="00442F02">
        <w:rPr>
          <w:rFonts w:ascii="Arial" w:hAnsi="Arial" w:cs="Arial"/>
        </w:rPr>
        <w:t xml:space="preserve"> </w:t>
      </w:r>
      <w:r w:rsidRPr="0041268C">
        <w:rPr>
          <w:rFonts w:ascii="Arial" w:hAnsi="Arial" w:cs="Arial"/>
        </w:rPr>
        <w:t>Zukunft für die Menschen, die wir versorgen.“</w:t>
      </w:r>
    </w:p>
    <w:p w14:paraId="6B30CD74" w14:textId="77777777" w:rsidR="00442F02" w:rsidRDefault="00442F02" w:rsidP="00AB6191">
      <w:pPr>
        <w:spacing w:after="160" w:line="278" w:lineRule="auto"/>
        <w:jc w:val="both"/>
        <w:rPr>
          <w:rFonts w:ascii="Arial" w:hAnsi="Arial" w:cs="Arial"/>
          <w:b/>
          <w:bCs/>
        </w:rPr>
      </w:pPr>
      <w:r w:rsidRPr="00442F02">
        <w:rPr>
          <w:rFonts w:ascii="Arial" w:hAnsi="Arial" w:cs="Arial"/>
          <w:b/>
          <w:bCs/>
        </w:rPr>
        <w:t>Wo Digitalisierung Versorgung entlastet</w:t>
      </w:r>
    </w:p>
    <w:p w14:paraId="68BB096E" w14:textId="54E80E93" w:rsidR="00442F02" w:rsidRDefault="00442F02" w:rsidP="00AB6191">
      <w:pPr>
        <w:spacing w:after="160" w:line="278" w:lineRule="auto"/>
        <w:jc w:val="both"/>
        <w:rPr>
          <w:rFonts w:ascii="Arial" w:hAnsi="Arial" w:cs="Arial"/>
        </w:rPr>
      </w:pPr>
      <w:r w:rsidRPr="0041268C">
        <w:rPr>
          <w:rFonts w:ascii="Arial" w:hAnsi="Arial" w:cs="Arial"/>
          <w:b/>
          <w:bCs/>
          <w:i/>
          <w:iCs/>
        </w:rPr>
        <w:t>Frank Rudolf,</w:t>
      </w:r>
      <w:r>
        <w:rPr>
          <w:rFonts w:ascii="Arial" w:hAnsi="Arial" w:cs="Arial"/>
          <w:b/>
          <w:bCs/>
          <w:i/>
          <w:iCs/>
        </w:rPr>
        <w:t xml:space="preserve"> </w:t>
      </w:r>
      <w:r w:rsidRPr="0041268C">
        <w:rPr>
          <w:rFonts w:ascii="Arial" w:hAnsi="Arial" w:cs="Arial"/>
          <w:b/>
          <w:bCs/>
          <w:i/>
          <w:iCs/>
        </w:rPr>
        <w:t>Referent für Heil- und Hilfsmittel beim AOK-Bundesverband</w:t>
      </w:r>
      <w:r w:rsidRPr="00AB6191">
        <w:rPr>
          <w:rFonts w:ascii="Arial" w:hAnsi="Arial" w:cs="Arial"/>
          <w:i/>
          <w:iCs/>
        </w:rPr>
        <w:t>:</w:t>
      </w:r>
      <w:r>
        <w:rPr>
          <w:rFonts w:ascii="Arial" w:hAnsi="Arial" w:cs="Arial"/>
        </w:rPr>
        <w:t xml:space="preserve"> </w:t>
      </w:r>
      <w:r w:rsidRPr="0041268C">
        <w:rPr>
          <w:rFonts w:ascii="Arial" w:hAnsi="Arial" w:cs="Arial"/>
        </w:rPr>
        <w:t>„Das Gesundheitswesen ist eines der größten Verwaltungssysteme unserer Zeit</w:t>
      </w:r>
      <w:r>
        <w:rPr>
          <w:rFonts w:ascii="Arial" w:hAnsi="Arial" w:cs="Arial"/>
        </w:rPr>
        <w:t xml:space="preserve">. </w:t>
      </w:r>
      <w:r w:rsidRPr="0041268C">
        <w:rPr>
          <w:rFonts w:ascii="Arial" w:hAnsi="Arial" w:cs="Arial"/>
        </w:rPr>
        <w:t>Wenn wir Versorgung zukunftsfähig machen wollen, brauchen wir dafür eine neue digitale Infrastruktur. Beim</w:t>
      </w:r>
      <w:r>
        <w:rPr>
          <w:rFonts w:ascii="Arial" w:hAnsi="Arial" w:cs="Arial"/>
        </w:rPr>
        <w:t xml:space="preserve"> </w:t>
      </w:r>
      <w:proofErr w:type="spellStart"/>
      <w:r w:rsidRPr="0041268C">
        <w:rPr>
          <w:rFonts w:ascii="Arial" w:hAnsi="Arial" w:cs="Arial"/>
        </w:rPr>
        <w:t>OTWorld.eSummit</w:t>
      </w:r>
      <w:proofErr w:type="spellEnd"/>
      <w:r w:rsidR="004A6BBC">
        <w:rPr>
          <w:rFonts w:ascii="Arial" w:hAnsi="Arial" w:cs="Arial"/>
        </w:rPr>
        <w:t xml:space="preserve"> </w:t>
      </w:r>
      <w:r w:rsidRPr="0041268C">
        <w:rPr>
          <w:rFonts w:ascii="Arial" w:hAnsi="Arial" w:cs="Arial"/>
        </w:rPr>
        <w:t>ging es deshalb um Patientenführung, Versorgungsdokumentation, Leistungsprüfung, digitales Werkstatt-Management, Plattformlogik, Software und Künstliche Intelligenz. Das Ziel ist nicht mehr Technik im System. Das Ziel ist weniger Reibung, bessere Zusammenarbeit und mehr Zeit für das Eigentliche: die Versorgung der Menschen.“</w:t>
      </w:r>
    </w:p>
    <w:p w14:paraId="18151647" w14:textId="74E950DD" w:rsidR="00442F02" w:rsidRPr="00442F02" w:rsidRDefault="00442F02" w:rsidP="00AB6191">
      <w:pPr>
        <w:spacing w:after="160" w:line="278" w:lineRule="auto"/>
        <w:jc w:val="both"/>
        <w:rPr>
          <w:rFonts w:ascii="Arial" w:hAnsi="Arial" w:cs="Arial"/>
          <w:b/>
          <w:bCs/>
        </w:rPr>
      </w:pPr>
      <w:r w:rsidRPr="00442F02">
        <w:rPr>
          <w:rFonts w:ascii="Arial" w:hAnsi="Arial" w:cs="Arial"/>
          <w:b/>
          <w:bCs/>
        </w:rPr>
        <w:t>Wo internationale Erfahrungen neue Ideen schaffen</w:t>
      </w:r>
    </w:p>
    <w:p w14:paraId="0972A985" w14:textId="0457CBA7" w:rsidR="00442F02" w:rsidRDefault="00442F02" w:rsidP="00442F02">
      <w:pPr>
        <w:jc w:val="both"/>
        <w:rPr>
          <w:rFonts w:ascii="Arial" w:hAnsi="Arial" w:cs="Arial"/>
        </w:rPr>
      </w:pPr>
      <w:r w:rsidRPr="00AB6191">
        <w:rPr>
          <w:rFonts w:ascii="Arial" w:hAnsi="Arial" w:cs="Arial"/>
          <w:b/>
          <w:bCs/>
          <w:i/>
          <w:iCs/>
        </w:rPr>
        <w:t>Michael Schäfer, Referent des Weltkongresses und Vorstandsmitglied des BIV-OT:</w:t>
      </w:r>
      <w:r>
        <w:rPr>
          <w:rFonts w:ascii="Arial" w:hAnsi="Arial" w:cs="Arial"/>
        </w:rPr>
        <w:t xml:space="preserve"> </w:t>
      </w:r>
      <w:r w:rsidRPr="00AB6191">
        <w:rPr>
          <w:rFonts w:ascii="Arial" w:hAnsi="Arial" w:cs="Arial"/>
        </w:rPr>
        <w:t>„Die OTWorld bringt Menschen aus aller Welt zusammen, die Versorgung weiterdenken wollen. Genau dieser internationale Austausch macht den Weltkongress so besonders – weil aus gemeinsamen Erfahrungen und dem interdisziplinären Austausch neue Ideen</w:t>
      </w:r>
      <w:r>
        <w:rPr>
          <w:rFonts w:ascii="Arial" w:hAnsi="Arial" w:cs="Arial"/>
        </w:rPr>
        <w:t xml:space="preserve"> </w:t>
      </w:r>
      <w:r w:rsidRPr="00AB6191">
        <w:rPr>
          <w:rFonts w:ascii="Arial" w:hAnsi="Arial" w:cs="Arial"/>
        </w:rPr>
        <w:t>und Konzepte</w:t>
      </w:r>
      <w:r>
        <w:rPr>
          <w:rFonts w:ascii="Arial" w:hAnsi="Arial" w:cs="Arial"/>
        </w:rPr>
        <w:t xml:space="preserve"> </w:t>
      </w:r>
      <w:r w:rsidRPr="00AB6191">
        <w:rPr>
          <w:rFonts w:ascii="Arial" w:hAnsi="Arial" w:cs="Arial"/>
        </w:rPr>
        <w:t>für die</w:t>
      </w:r>
      <w:r>
        <w:rPr>
          <w:rFonts w:ascii="Arial" w:hAnsi="Arial" w:cs="Arial"/>
        </w:rPr>
        <w:t xml:space="preserve"> </w:t>
      </w:r>
      <w:r w:rsidRPr="00AB6191">
        <w:rPr>
          <w:rFonts w:ascii="Arial" w:hAnsi="Arial" w:cs="Arial"/>
        </w:rPr>
        <w:t>erfolgreiche Versorgung unserer Anwender</w:t>
      </w:r>
      <w:r>
        <w:rPr>
          <w:rFonts w:ascii="Arial" w:hAnsi="Arial" w:cs="Arial"/>
        </w:rPr>
        <w:t xml:space="preserve"> </w:t>
      </w:r>
      <w:r w:rsidRPr="00AB6191">
        <w:rPr>
          <w:rFonts w:ascii="Arial" w:hAnsi="Arial" w:cs="Arial"/>
        </w:rPr>
        <w:t>entstehen</w:t>
      </w:r>
      <w:r>
        <w:rPr>
          <w:rFonts w:ascii="Arial" w:hAnsi="Arial" w:cs="Arial"/>
        </w:rPr>
        <w:t xml:space="preserve"> </w:t>
      </w:r>
      <w:r w:rsidRPr="00AB6191">
        <w:rPr>
          <w:rFonts w:ascii="Arial" w:hAnsi="Arial" w:cs="Arial"/>
        </w:rPr>
        <w:t>können</w:t>
      </w:r>
      <w:r>
        <w:rPr>
          <w:rFonts w:ascii="Arial" w:hAnsi="Arial" w:cs="Arial"/>
        </w:rPr>
        <w:t>.</w:t>
      </w:r>
      <w:r w:rsidRPr="00AB6191">
        <w:rPr>
          <w:rFonts w:ascii="Arial" w:hAnsi="Arial" w:cs="Arial"/>
        </w:rPr>
        <w:t>”</w:t>
      </w:r>
    </w:p>
    <w:p w14:paraId="00FEF7A1" w14:textId="77777777" w:rsidR="00732A22" w:rsidRDefault="00732A22" w:rsidP="00442F02">
      <w:pPr>
        <w:jc w:val="both"/>
        <w:rPr>
          <w:rFonts w:ascii="Arial" w:hAnsi="Arial" w:cs="Arial"/>
        </w:rPr>
      </w:pPr>
    </w:p>
    <w:p w14:paraId="08C04686" w14:textId="77777777" w:rsidR="00732A22" w:rsidRDefault="00732A22" w:rsidP="00732A22">
      <w:pPr>
        <w:jc w:val="both"/>
        <w:rPr>
          <w:rFonts w:ascii="Arial" w:hAnsi="Arial" w:cs="Arial"/>
          <w:b/>
          <w:bCs/>
        </w:rPr>
      </w:pPr>
      <w:r w:rsidRPr="00732A22">
        <w:rPr>
          <w:rFonts w:ascii="Arial" w:hAnsi="Arial" w:cs="Arial"/>
          <w:b/>
          <w:bCs/>
        </w:rPr>
        <w:t>Wo Medizin gemeinsam auf Versorgung schaut</w:t>
      </w:r>
    </w:p>
    <w:p w14:paraId="3E07990A" w14:textId="77777777" w:rsidR="00732A22" w:rsidRPr="00732A22" w:rsidRDefault="00732A22" w:rsidP="00732A22">
      <w:pPr>
        <w:jc w:val="both"/>
        <w:rPr>
          <w:rFonts w:ascii="Arial" w:hAnsi="Arial" w:cs="Arial"/>
        </w:rPr>
      </w:pPr>
    </w:p>
    <w:p w14:paraId="535E375A" w14:textId="012D3589" w:rsidR="00732A22" w:rsidRPr="00732A22" w:rsidRDefault="00732A22" w:rsidP="00732A22">
      <w:pPr>
        <w:jc w:val="both"/>
        <w:rPr>
          <w:rFonts w:ascii="Arial" w:hAnsi="Arial" w:cs="Arial"/>
        </w:rPr>
      </w:pPr>
      <w:r w:rsidRPr="00732A22">
        <w:rPr>
          <w:rFonts w:ascii="Arial" w:hAnsi="Arial" w:cs="Arial"/>
          <w:b/>
          <w:bCs/>
        </w:rPr>
        <w:t xml:space="preserve">Dr. Harmen van der Linde, </w:t>
      </w:r>
      <w:proofErr w:type="spellStart"/>
      <w:r w:rsidRPr="00732A22">
        <w:rPr>
          <w:rFonts w:ascii="Arial" w:hAnsi="Arial" w:cs="Arial"/>
          <w:b/>
          <w:bCs/>
        </w:rPr>
        <w:t>Radboudumc</w:t>
      </w:r>
      <w:proofErr w:type="spellEnd"/>
      <w:r w:rsidRPr="00732A22">
        <w:rPr>
          <w:rFonts w:ascii="Arial" w:hAnsi="Arial" w:cs="Arial"/>
          <w:b/>
          <w:bCs/>
        </w:rPr>
        <w:t xml:space="preserve">, Nijmegen: </w:t>
      </w:r>
      <w:r w:rsidRPr="00732A22">
        <w:rPr>
          <w:rFonts w:ascii="Arial" w:hAnsi="Arial" w:cs="Arial"/>
        </w:rPr>
        <w:t>„Die OTWorld bringt medizinische Disziplinen zusammen, die im Versorgungsalltag eng miteinander verbunden sind: Technische Orthopädie, Neurologie, Phlebologie, Amputationsmedizin sowie Kinder- und Jugendmedizin. Gerade dieser interdisziplinäre Austausch eröffnet neue Perspektiven für eine ganzheitliche Versorgung der Patienten</w:t>
      </w:r>
      <w:r>
        <w:rPr>
          <w:rFonts w:ascii="Arial" w:hAnsi="Arial" w:cs="Arial"/>
        </w:rPr>
        <w:t>.“</w:t>
      </w:r>
    </w:p>
    <w:p w14:paraId="40AECC6C" w14:textId="77777777" w:rsidR="00442F02" w:rsidRDefault="00442F02" w:rsidP="00442F02">
      <w:pPr>
        <w:jc w:val="both"/>
        <w:rPr>
          <w:rFonts w:ascii="Arial" w:hAnsi="Arial" w:cs="Arial"/>
        </w:rPr>
      </w:pPr>
    </w:p>
    <w:p w14:paraId="77D7851F" w14:textId="2771EEF1" w:rsidR="00442F02" w:rsidRDefault="00442F02" w:rsidP="00442F02">
      <w:pPr>
        <w:jc w:val="both"/>
        <w:rPr>
          <w:rFonts w:ascii="Arial" w:hAnsi="Arial" w:cs="Arial"/>
          <w:b/>
          <w:bCs/>
        </w:rPr>
      </w:pPr>
      <w:r w:rsidRPr="00442F02">
        <w:rPr>
          <w:rFonts w:ascii="Arial" w:hAnsi="Arial" w:cs="Arial"/>
          <w:b/>
          <w:bCs/>
        </w:rPr>
        <w:t>Wo weltweites Wissen die Versorgung stärkt</w:t>
      </w:r>
    </w:p>
    <w:p w14:paraId="0302363D" w14:textId="77777777" w:rsidR="00442F02" w:rsidRPr="00442F02" w:rsidRDefault="00442F02" w:rsidP="00442F02">
      <w:pPr>
        <w:jc w:val="both"/>
        <w:rPr>
          <w:rFonts w:ascii="Arial" w:hAnsi="Arial" w:cs="Arial"/>
          <w:b/>
          <w:bCs/>
        </w:rPr>
      </w:pPr>
    </w:p>
    <w:p w14:paraId="7F3944D9" w14:textId="77777777" w:rsidR="00442F02" w:rsidRDefault="00442F02" w:rsidP="00442F02">
      <w:pPr>
        <w:jc w:val="both"/>
        <w:rPr>
          <w:rFonts w:ascii="Arial" w:hAnsi="Arial" w:cs="Arial"/>
        </w:rPr>
      </w:pPr>
      <w:r w:rsidRPr="00AB6191">
        <w:rPr>
          <w:rFonts w:ascii="Arial" w:hAnsi="Arial" w:cs="Arial"/>
          <w:b/>
          <w:bCs/>
          <w:i/>
          <w:iCs/>
        </w:rPr>
        <w:t>Andreas Würsching, Referent und Orthopädietechnik-Meister und Mitglied vo</w:t>
      </w:r>
      <w:r>
        <w:rPr>
          <w:rFonts w:ascii="Arial" w:hAnsi="Arial" w:cs="Arial"/>
          <w:b/>
          <w:bCs/>
          <w:i/>
          <w:iCs/>
        </w:rPr>
        <w:t xml:space="preserve">n </w:t>
      </w:r>
      <w:r w:rsidRPr="00AB6191">
        <w:rPr>
          <w:rFonts w:ascii="Arial" w:hAnsi="Arial" w:cs="Arial"/>
          <w:b/>
          <w:bCs/>
          <w:i/>
          <w:iCs/>
        </w:rPr>
        <w:t xml:space="preserve">The International Society on </w:t>
      </w:r>
      <w:proofErr w:type="spellStart"/>
      <w:r w:rsidRPr="00AB6191">
        <w:rPr>
          <w:rFonts w:ascii="Arial" w:hAnsi="Arial" w:cs="Arial"/>
          <w:b/>
          <w:bCs/>
          <w:i/>
          <w:iCs/>
        </w:rPr>
        <w:t>Scoliosis</w:t>
      </w:r>
      <w:proofErr w:type="spellEnd"/>
      <w:r>
        <w:rPr>
          <w:rFonts w:ascii="Arial" w:hAnsi="Arial" w:cs="Arial"/>
          <w:b/>
          <w:bCs/>
          <w:i/>
          <w:iCs/>
        </w:rPr>
        <w:t xml:space="preserve"> </w:t>
      </w:r>
      <w:proofErr w:type="spellStart"/>
      <w:r w:rsidRPr="00AB6191">
        <w:rPr>
          <w:rFonts w:ascii="Arial" w:hAnsi="Arial" w:cs="Arial"/>
          <w:b/>
          <w:bCs/>
          <w:i/>
          <w:iCs/>
        </w:rPr>
        <w:t>Orthopaedic</w:t>
      </w:r>
      <w:proofErr w:type="spellEnd"/>
      <w:r>
        <w:rPr>
          <w:rFonts w:ascii="Arial" w:hAnsi="Arial" w:cs="Arial"/>
          <w:b/>
          <w:bCs/>
          <w:i/>
          <w:iCs/>
        </w:rPr>
        <w:t xml:space="preserve"> </w:t>
      </w:r>
      <w:r w:rsidRPr="00AB6191">
        <w:rPr>
          <w:rFonts w:ascii="Arial" w:hAnsi="Arial" w:cs="Arial"/>
          <w:b/>
          <w:bCs/>
          <w:i/>
          <w:iCs/>
        </w:rPr>
        <w:t>and Rehabilitation Treatment (SOSORT):</w:t>
      </w:r>
      <w:r>
        <w:rPr>
          <w:rFonts w:ascii="Arial" w:hAnsi="Arial" w:cs="Arial"/>
        </w:rPr>
        <w:t xml:space="preserve"> „</w:t>
      </w:r>
      <w:r w:rsidRPr="00AB6191">
        <w:rPr>
          <w:rFonts w:ascii="Arial" w:hAnsi="Arial" w:cs="Arial"/>
        </w:rPr>
        <w:t>Gerade in der konservativen</w:t>
      </w:r>
      <w:r>
        <w:rPr>
          <w:rFonts w:ascii="Arial" w:hAnsi="Arial" w:cs="Arial"/>
        </w:rPr>
        <w:t xml:space="preserve"> </w:t>
      </w:r>
      <w:proofErr w:type="spellStart"/>
      <w:r w:rsidRPr="00AB6191">
        <w:rPr>
          <w:rFonts w:ascii="Arial" w:hAnsi="Arial" w:cs="Arial"/>
        </w:rPr>
        <w:t>Skolioseversorgung</w:t>
      </w:r>
      <w:proofErr w:type="spellEnd"/>
      <w:r>
        <w:rPr>
          <w:rFonts w:ascii="Arial" w:hAnsi="Arial" w:cs="Arial"/>
        </w:rPr>
        <w:t xml:space="preserve"> </w:t>
      </w:r>
      <w:r w:rsidRPr="00AB6191">
        <w:rPr>
          <w:rFonts w:ascii="Arial" w:hAnsi="Arial" w:cs="Arial"/>
        </w:rPr>
        <w:t>ist der internationale Wissenstransfer enorm wichtig</w:t>
      </w:r>
      <w:r>
        <w:rPr>
          <w:rFonts w:ascii="Arial" w:hAnsi="Arial" w:cs="Arial"/>
        </w:rPr>
        <w:t xml:space="preserve">. </w:t>
      </w:r>
      <w:r w:rsidRPr="00AB6191">
        <w:rPr>
          <w:rFonts w:ascii="Arial" w:hAnsi="Arial" w:cs="Arial"/>
        </w:rPr>
        <w:t>Die OTWorld bringt Experten aus aller Welt zusammen und schafft Raum für den fachlichen Austausch zwischen Wissenschaft, Versorgungspraxis und Therapie.“</w:t>
      </w:r>
    </w:p>
    <w:p w14:paraId="69F82FD5" w14:textId="77777777" w:rsidR="00AB6191" w:rsidRPr="00AB6191" w:rsidRDefault="00AB6191" w:rsidP="00AB6191">
      <w:pPr>
        <w:rPr>
          <w:rFonts w:ascii="Arial" w:hAnsi="Arial" w:cs="Arial"/>
          <w:b/>
          <w:bCs/>
          <w:sz w:val="24"/>
          <w:szCs w:val="24"/>
        </w:rPr>
      </w:pPr>
    </w:p>
    <w:p w14:paraId="03738E7A" w14:textId="77777777" w:rsidR="00AB6191" w:rsidRDefault="00AB6191" w:rsidP="00AB6191">
      <w:pPr>
        <w:rPr>
          <w:rFonts w:ascii="Arial" w:hAnsi="Arial" w:cs="Arial"/>
          <w:b/>
          <w:bCs/>
        </w:rPr>
      </w:pPr>
    </w:p>
    <w:p w14:paraId="56A4EC97" w14:textId="0136C9BA"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EC13E9">
      <w:pPr>
        <w:jc w:val="both"/>
        <w:rPr>
          <w:rFonts w:ascii="Arial" w:eastAsia="Times New Roman" w:hAnsi="Arial" w:cs="Arial"/>
          <w:b/>
          <w:color w:val="0000FF"/>
          <w:sz w:val="18"/>
          <w:szCs w:val="20"/>
          <w:u w:val="single"/>
          <w:lang w:eastAsia="de-DE"/>
        </w:rPr>
      </w:pPr>
      <w:hyperlink r:id="rId11">
        <w:r>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OTWorld</w:t>
        </w:r>
      </w:hyperlink>
    </w:p>
    <w:p w14:paraId="58F853B1" w14:textId="1F0E84D5" w:rsidR="00150EC5" w:rsidRDefault="00EC13E9">
      <w:pPr>
        <w:jc w:val="both"/>
        <w:rPr>
          <w:rFonts w:ascii="Arial" w:eastAsia="Times New Roman" w:hAnsi="Arial" w:cs="Arial"/>
          <w:b/>
          <w:sz w:val="18"/>
          <w:szCs w:val="20"/>
          <w:lang w:eastAsia="de-DE"/>
        </w:rPr>
      </w:pPr>
      <w:hyperlink r:id="rId12" w:anchor="anchor_747722" w:history="1">
        <w:r>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09CB5714" w14:textId="77777777" w:rsidR="00924626" w:rsidRDefault="00924626">
      <w:pPr>
        <w:rPr>
          <w:rFonts w:ascii="Arial" w:eastAsia="Times New Roman" w:hAnsi="Arial" w:cs="Arial"/>
          <w:b/>
          <w:sz w:val="18"/>
          <w:szCs w:val="18"/>
          <w:lang w:eastAsia="de-DE"/>
        </w:rPr>
      </w:pPr>
    </w:p>
    <w:p w14:paraId="62A4824F" w14:textId="5CCC5829"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lastRenderedPageBreak/>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Pressesprecherin OTWorld</w:t>
      </w:r>
    </w:p>
    <w:p w14:paraId="468AFB74" w14:textId="77777777" w:rsidR="00150EC5" w:rsidRDefault="00AD0A60">
      <w:pPr>
        <w:ind w:left="4245" w:hanging="4245"/>
        <w:rPr>
          <w:rFonts w:ascii="Arial" w:eastAsia="Times New Roman" w:hAnsi="Arial" w:cs="Arial"/>
          <w:sz w:val="18"/>
          <w:szCs w:val="18"/>
          <w:lang w:eastAsia="de-DE"/>
        </w:rPr>
      </w:pPr>
      <w:hyperlink r:id="rId13">
        <w:r>
          <w:rPr>
            <w:rStyle w:val="Hyperlink"/>
            <w:rFonts w:ascii="Arial" w:eastAsia="Times New Roman" w:hAnsi="Arial" w:cs="Arial"/>
            <w:sz w:val="18"/>
            <w:szCs w:val="18"/>
            <w:lang w:eastAsia="de-DE"/>
          </w:rPr>
          <w:t>Leipziger Messe GmbH</w:t>
        </w:r>
      </w:hyperlink>
      <w:r>
        <w:rPr>
          <w:rFonts w:ascii="Arial" w:eastAsia="Times New Roman" w:hAnsi="Arial" w:cs="Arial"/>
          <w:sz w:val="18"/>
          <w:szCs w:val="18"/>
          <w:lang w:eastAsia="de-DE"/>
        </w:rPr>
        <w:t xml:space="preserve"> </w:t>
      </w:r>
      <w:r>
        <w:rPr>
          <w:rFonts w:ascii="Arial" w:eastAsia="Times New Roman" w:hAnsi="Arial" w:cs="Arial"/>
          <w:sz w:val="18"/>
          <w:szCs w:val="18"/>
          <w:lang w:eastAsia="de-DE"/>
        </w:rPr>
        <w:tab/>
      </w:r>
    </w:p>
    <w:p w14:paraId="5CDD6DE7" w14:textId="77777777" w:rsidR="00150EC5" w:rsidRPr="00B23473" w:rsidRDefault="00AD0A60">
      <w:pPr>
        <w:ind w:left="4245" w:hanging="4245"/>
        <w:rPr>
          <w:rFonts w:ascii="Arial" w:eastAsia="Times New Roman" w:hAnsi="Arial" w:cs="Arial"/>
          <w:sz w:val="18"/>
          <w:szCs w:val="18"/>
          <w:lang w:val="da-DK" w:eastAsia="de-DE"/>
        </w:rPr>
      </w:pPr>
      <w:r w:rsidRPr="00B23473">
        <w:rPr>
          <w:rFonts w:ascii="Arial" w:eastAsia="Times New Roman" w:hAnsi="Arial" w:cs="Arial"/>
          <w:sz w:val="18"/>
          <w:szCs w:val="18"/>
          <w:lang w:val="da-DK" w:eastAsia="de-DE"/>
        </w:rPr>
        <w:t xml:space="preserve">Telefon: +49 (0)341 / 678 - 6564 </w:t>
      </w:r>
      <w:r w:rsidRPr="00B23473">
        <w:rPr>
          <w:rFonts w:ascii="Arial" w:eastAsia="Times New Roman" w:hAnsi="Arial" w:cs="Arial"/>
          <w:sz w:val="18"/>
          <w:szCs w:val="18"/>
          <w:lang w:val="da-DK" w:eastAsia="de-DE"/>
        </w:rPr>
        <w:tab/>
      </w:r>
    </w:p>
    <w:p w14:paraId="35CE0BD0" w14:textId="28307FCE" w:rsidR="00150EC5" w:rsidRPr="00B23473" w:rsidRDefault="00AD4204">
      <w:pPr>
        <w:tabs>
          <w:tab w:val="left" w:pos="4253"/>
        </w:tabs>
        <w:rPr>
          <w:rFonts w:ascii="Arial" w:eastAsia="Times New Roman" w:hAnsi="Arial" w:cs="Arial"/>
          <w:sz w:val="18"/>
          <w:szCs w:val="18"/>
          <w:lang w:val="da-DK" w:eastAsia="de-DE"/>
        </w:rPr>
      </w:pPr>
      <w:hyperlink r:id="rId14" w:history="1">
        <w:r w:rsidRPr="00B23473">
          <w:rPr>
            <w:rStyle w:val="Hyperlink"/>
            <w:rFonts w:ascii="Arial" w:eastAsia="Times New Roman" w:hAnsi="Arial" w:cs="Arial"/>
            <w:sz w:val="18"/>
            <w:szCs w:val="18"/>
            <w:lang w:val="da-DK" w:eastAsia="de-DE"/>
          </w:rPr>
          <w:t>a.hummel@leipziger-messe.de</w:t>
        </w:r>
      </w:hyperlink>
      <w:r w:rsidR="00AD0A60" w:rsidRPr="00B23473">
        <w:rPr>
          <w:rFonts w:ascii="Arial" w:eastAsia="Times New Roman" w:hAnsi="Arial" w:cs="Arial"/>
          <w:sz w:val="18"/>
          <w:szCs w:val="18"/>
          <w:lang w:val="da-DK" w:eastAsia="de-DE"/>
        </w:rPr>
        <w:tab/>
      </w:r>
    </w:p>
    <w:p w14:paraId="3CA7FCAF" w14:textId="77777777" w:rsidR="00150EC5" w:rsidRPr="00B23473" w:rsidRDefault="00150EC5">
      <w:pPr>
        <w:rPr>
          <w:rFonts w:ascii="Arial" w:eastAsia="Times New Roman" w:hAnsi="Arial" w:cs="Arial"/>
          <w:sz w:val="18"/>
          <w:szCs w:val="18"/>
          <w:lang w:val="da-DK"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OTWorld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AD4204">
      <w:pPr>
        <w:rPr>
          <w:rFonts w:ascii="Arial" w:eastAsia="Times New Roman" w:hAnsi="Arial" w:cs="Arial"/>
          <w:sz w:val="18"/>
          <w:szCs w:val="18"/>
          <w:lang w:eastAsia="de-DE"/>
        </w:rPr>
      </w:pPr>
      <w:hyperlink r:id="rId15" w:history="1">
        <w:r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OTWorld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AD0A60">
      <w:pPr>
        <w:rPr>
          <w:rStyle w:val="Hyperlink"/>
          <w:rFonts w:ascii="Arial" w:eastAsia="Times New Roman" w:hAnsi="Arial" w:cs="Arial"/>
          <w:sz w:val="18"/>
          <w:szCs w:val="18"/>
          <w:lang w:eastAsia="de-DE"/>
        </w:rPr>
      </w:pPr>
      <w:hyperlink r:id="rId16">
        <w:r>
          <w:rPr>
            <w:rStyle w:val="Hyperlink"/>
            <w:rFonts w:ascii="Arial" w:eastAsia="Times New Roman" w:hAnsi="Arial" w:cs="Arial"/>
            <w:sz w:val="18"/>
            <w:szCs w:val="18"/>
            <w:lang w:eastAsia="de-DE"/>
          </w:rPr>
          <w:t>Webseite</w:t>
        </w:r>
      </w:hyperlink>
    </w:p>
    <w:p w14:paraId="44B00ACC" w14:textId="77777777" w:rsidR="00150EC5" w:rsidRDefault="00AD0A60">
      <w:pPr>
        <w:rPr>
          <w:rFonts w:ascii="Arial" w:hAnsi="Arial" w:cs="Arial"/>
          <w:color w:val="000000"/>
          <w:sz w:val="18"/>
          <w:szCs w:val="18"/>
        </w:rPr>
      </w:pPr>
      <w:hyperlink r:id="rId17" w:tgtFrame="_blank">
        <w:r>
          <w:rPr>
            <w:rFonts w:ascii="Arial" w:hAnsi="Arial" w:cs="Arial"/>
            <w:color w:val="004494"/>
            <w:sz w:val="18"/>
            <w:szCs w:val="18"/>
            <w:u w:val="single"/>
          </w:rPr>
          <w:t>Instagram</w:t>
        </w:r>
      </w:hyperlink>
    </w:p>
    <w:p w14:paraId="309B1ECF" w14:textId="77777777" w:rsidR="00150EC5" w:rsidRDefault="00AD0A60">
      <w:pPr>
        <w:rPr>
          <w:rFonts w:ascii="Arial" w:eastAsia="Times New Roman" w:hAnsi="Arial" w:cs="Arial"/>
          <w:color w:val="0000FF"/>
          <w:sz w:val="18"/>
          <w:szCs w:val="18"/>
          <w:u w:val="single"/>
          <w:lang w:eastAsia="de-DE"/>
        </w:rPr>
      </w:pPr>
      <w:hyperlink r:id="rId18">
        <w:r>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19"/>
      <w:headerReference w:type="first" r:id="rId20"/>
      <w:footerReference w:type="first" r:id="rId21"/>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BC077" w14:textId="77777777" w:rsidR="00E477DA" w:rsidRDefault="00E477DA">
      <w:r>
        <w:separator/>
      </w:r>
    </w:p>
  </w:endnote>
  <w:endnote w:type="continuationSeparator" w:id="0">
    <w:p w14:paraId="6169A65B" w14:textId="77777777" w:rsidR="00E477DA" w:rsidRDefault="00E4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F864D" w14:textId="77777777" w:rsidR="00E477DA" w:rsidRDefault="00E477DA">
      <w:r>
        <w:separator/>
      </w:r>
    </w:p>
  </w:footnote>
  <w:footnote w:type="continuationSeparator" w:id="0">
    <w:p w14:paraId="51650E4D" w14:textId="77777777" w:rsidR="00E477DA" w:rsidRDefault="00E47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E1B"/>
    <w:multiLevelType w:val="multilevel"/>
    <w:tmpl w:val="3E1A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421A2"/>
    <w:multiLevelType w:val="multilevel"/>
    <w:tmpl w:val="0E72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E526A"/>
    <w:multiLevelType w:val="multilevel"/>
    <w:tmpl w:val="0AD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10664"/>
    <w:multiLevelType w:val="multilevel"/>
    <w:tmpl w:val="90B6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54014"/>
    <w:multiLevelType w:val="multilevel"/>
    <w:tmpl w:val="0876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53C75"/>
    <w:multiLevelType w:val="multilevel"/>
    <w:tmpl w:val="48F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86C1E"/>
    <w:multiLevelType w:val="multilevel"/>
    <w:tmpl w:val="FBD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F458F"/>
    <w:multiLevelType w:val="multilevel"/>
    <w:tmpl w:val="772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A63DC"/>
    <w:multiLevelType w:val="hybridMultilevel"/>
    <w:tmpl w:val="F664F2FE"/>
    <w:lvl w:ilvl="0" w:tplc="DCD0B7E2">
      <w:numFmt w:val="bullet"/>
      <w:lvlText w:val=""/>
      <w:lvlJc w:val="left"/>
      <w:pPr>
        <w:ind w:left="360" w:hanging="360"/>
      </w:pPr>
      <w:rPr>
        <w:rFonts w:ascii="Wingdings" w:eastAsia="Calibri"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2A525BE"/>
    <w:multiLevelType w:val="multilevel"/>
    <w:tmpl w:val="354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527AC"/>
    <w:multiLevelType w:val="multilevel"/>
    <w:tmpl w:val="5392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F6149"/>
    <w:multiLevelType w:val="multilevel"/>
    <w:tmpl w:val="EB0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FB6CE0"/>
    <w:multiLevelType w:val="multilevel"/>
    <w:tmpl w:val="1FF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6828EE"/>
    <w:multiLevelType w:val="multilevel"/>
    <w:tmpl w:val="CEA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7B5B75"/>
    <w:multiLevelType w:val="hybridMultilevel"/>
    <w:tmpl w:val="EA182076"/>
    <w:lvl w:ilvl="0" w:tplc="BB02C64E">
      <w:start w:val="1"/>
      <w:numFmt w:val="bullet"/>
      <w:lvlText w:val=""/>
      <w:lvlJc w:val="left"/>
      <w:pPr>
        <w:ind w:left="720" w:hanging="360"/>
      </w:pPr>
      <w:rPr>
        <w:rFonts w:ascii="Symbol" w:hAnsi="Symbol" w:hint="default"/>
      </w:rPr>
    </w:lvl>
    <w:lvl w:ilvl="1" w:tplc="2160AE80">
      <w:start w:val="1"/>
      <w:numFmt w:val="bullet"/>
      <w:lvlText w:val="o"/>
      <w:lvlJc w:val="left"/>
      <w:pPr>
        <w:ind w:left="1440" w:hanging="360"/>
      </w:pPr>
      <w:rPr>
        <w:rFonts w:ascii="Courier New" w:hAnsi="Courier New" w:cs="Times New Roman" w:hint="default"/>
      </w:rPr>
    </w:lvl>
    <w:lvl w:ilvl="2" w:tplc="F75E5418">
      <w:start w:val="1"/>
      <w:numFmt w:val="bullet"/>
      <w:lvlText w:val=""/>
      <w:lvlJc w:val="left"/>
      <w:pPr>
        <w:ind w:left="2160" w:hanging="360"/>
      </w:pPr>
      <w:rPr>
        <w:rFonts w:ascii="Wingdings" w:hAnsi="Wingdings" w:hint="default"/>
      </w:rPr>
    </w:lvl>
    <w:lvl w:ilvl="3" w:tplc="9912DEEC">
      <w:start w:val="1"/>
      <w:numFmt w:val="bullet"/>
      <w:lvlText w:val=""/>
      <w:lvlJc w:val="left"/>
      <w:pPr>
        <w:ind w:left="2880" w:hanging="360"/>
      </w:pPr>
      <w:rPr>
        <w:rFonts w:ascii="Symbol" w:hAnsi="Symbol" w:hint="default"/>
      </w:rPr>
    </w:lvl>
    <w:lvl w:ilvl="4" w:tplc="9B9C2E3E">
      <w:start w:val="1"/>
      <w:numFmt w:val="bullet"/>
      <w:lvlText w:val="o"/>
      <w:lvlJc w:val="left"/>
      <w:pPr>
        <w:ind w:left="3600" w:hanging="360"/>
      </w:pPr>
      <w:rPr>
        <w:rFonts w:ascii="Courier New" w:hAnsi="Courier New" w:cs="Times New Roman" w:hint="default"/>
      </w:rPr>
    </w:lvl>
    <w:lvl w:ilvl="5" w:tplc="7BC82886">
      <w:start w:val="1"/>
      <w:numFmt w:val="bullet"/>
      <w:lvlText w:val=""/>
      <w:lvlJc w:val="left"/>
      <w:pPr>
        <w:ind w:left="4320" w:hanging="360"/>
      </w:pPr>
      <w:rPr>
        <w:rFonts w:ascii="Wingdings" w:hAnsi="Wingdings" w:hint="default"/>
      </w:rPr>
    </w:lvl>
    <w:lvl w:ilvl="6" w:tplc="E97009AA">
      <w:start w:val="1"/>
      <w:numFmt w:val="bullet"/>
      <w:lvlText w:val=""/>
      <w:lvlJc w:val="left"/>
      <w:pPr>
        <w:ind w:left="5040" w:hanging="360"/>
      </w:pPr>
      <w:rPr>
        <w:rFonts w:ascii="Symbol" w:hAnsi="Symbol" w:hint="default"/>
      </w:rPr>
    </w:lvl>
    <w:lvl w:ilvl="7" w:tplc="1FCC2B4C">
      <w:start w:val="1"/>
      <w:numFmt w:val="bullet"/>
      <w:lvlText w:val="o"/>
      <w:lvlJc w:val="left"/>
      <w:pPr>
        <w:ind w:left="5760" w:hanging="360"/>
      </w:pPr>
      <w:rPr>
        <w:rFonts w:ascii="Courier New" w:hAnsi="Courier New" w:cs="Times New Roman" w:hint="default"/>
      </w:rPr>
    </w:lvl>
    <w:lvl w:ilvl="8" w:tplc="8ADA4E44">
      <w:start w:val="1"/>
      <w:numFmt w:val="bullet"/>
      <w:lvlText w:val=""/>
      <w:lvlJc w:val="left"/>
      <w:pPr>
        <w:ind w:left="6480" w:hanging="360"/>
      </w:pPr>
      <w:rPr>
        <w:rFonts w:ascii="Wingdings" w:hAnsi="Wingdings" w:hint="default"/>
      </w:rPr>
    </w:lvl>
  </w:abstractNum>
  <w:abstractNum w:abstractNumId="17" w15:restartNumberingAfterBreak="0">
    <w:nsid w:val="5EFE0E34"/>
    <w:multiLevelType w:val="multilevel"/>
    <w:tmpl w:val="424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36273"/>
    <w:multiLevelType w:val="multilevel"/>
    <w:tmpl w:val="603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7530E2"/>
    <w:multiLevelType w:val="multilevel"/>
    <w:tmpl w:val="FA3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792990"/>
    <w:multiLevelType w:val="hybridMultilevel"/>
    <w:tmpl w:val="4E00D5DC"/>
    <w:lvl w:ilvl="0" w:tplc="D4C06970">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68722622">
    <w:abstractNumId w:val="21"/>
  </w:num>
  <w:num w:numId="2" w16cid:durableId="1714815629">
    <w:abstractNumId w:val="25"/>
  </w:num>
  <w:num w:numId="3" w16cid:durableId="1731925376">
    <w:abstractNumId w:val="24"/>
  </w:num>
  <w:num w:numId="4" w16cid:durableId="1716350325">
    <w:abstractNumId w:val="2"/>
  </w:num>
  <w:num w:numId="5" w16cid:durableId="1528562664">
    <w:abstractNumId w:val="12"/>
  </w:num>
  <w:num w:numId="6" w16cid:durableId="611135856">
    <w:abstractNumId w:val="22"/>
  </w:num>
  <w:num w:numId="7" w16cid:durableId="1955860615">
    <w:abstractNumId w:val="19"/>
  </w:num>
  <w:num w:numId="8" w16cid:durableId="145442302">
    <w:abstractNumId w:val="3"/>
  </w:num>
  <w:num w:numId="9" w16cid:durableId="1406487024">
    <w:abstractNumId w:val="7"/>
  </w:num>
  <w:num w:numId="10" w16cid:durableId="1241796062">
    <w:abstractNumId w:val="10"/>
  </w:num>
  <w:num w:numId="11" w16cid:durableId="1988627176">
    <w:abstractNumId w:val="17"/>
  </w:num>
  <w:num w:numId="12" w16cid:durableId="1443841445">
    <w:abstractNumId w:val="15"/>
  </w:num>
  <w:num w:numId="13" w16cid:durableId="1013192509">
    <w:abstractNumId w:val="8"/>
  </w:num>
  <w:num w:numId="14" w16cid:durableId="1639989327">
    <w:abstractNumId w:val="20"/>
  </w:num>
  <w:num w:numId="15" w16cid:durableId="1827279127">
    <w:abstractNumId w:val="6"/>
  </w:num>
  <w:num w:numId="16" w16cid:durableId="393891701">
    <w:abstractNumId w:val="13"/>
  </w:num>
  <w:num w:numId="17" w16cid:durableId="1165435522">
    <w:abstractNumId w:val="5"/>
  </w:num>
  <w:num w:numId="18" w16cid:durableId="750584833">
    <w:abstractNumId w:val="1"/>
  </w:num>
  <w:num w:numId="19" w16cid:durableId="1279264760">
    <w:abstractNumId w:val="14"/>
  </w:num>
  <w:num w:numId="20" w16cid:durableId="1752894207">
    <w:abstractNumId w:val="18"/>
  </w:num>
  <w:num w:numId="21" w16cid:durableId="1780442577">
    <w:abstractNumId w:val="0"/>
  </w:num>
  <w:num w:numId="22" w16cid:durableId="341668388">
    <w:abstractNumId w:val="16"/>
  </w:num>
  <w:num w:numId="23" w16cid:durableId="1784421063">
    <w:abstractNumId w:val="11"/>
  </w:num>
  <w:num w:numId="24" w16cid:durableId="450713655">
    <w:abstractNumId w:val="4"/>
  </w:num>
  <w:num w:numId="25" w16cid:durableId="1693989190">
    <w:abstractNumId w:val="23"/>
  </w:num>
  <w:num w:numId="26" w16cid:durableId="1832599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0696"/>
    <w:rsid w:val="0000180A"/>
    <w:rsid w:val="00003291"/>
    <w:rsid w:val="000071FB"/>
    <w:rsid w:val="00007681"/>
    <w:rsid w:val="00017E0C"/>
    <w:rsid w:val="00022C48"/>
    <w:rsid w:val="000230FC"/>
    <w:rsid w:val="00023109"/>
    <w:rsid w:val="000240E1"/>
    <w:rsid w:val="00030DA2"/>
    <w:rsid w:val="0003332C"/>
    <w:rsid w:val="0003464E"/>
    <w:rsid w:val="000359D7"/>
    <w:rsid w:val="000440A3"/>
    <w:rsid w:val="00057E9A"/>
    <w:rsid w:val="000710A7"/>
    <w:rsid w:val="00072C80"/>
    <w:rsid w:val="00077CA4"/>
    <w:rsid w:val="00084904"/>
    <w:rsid w:val="00087C83"/>
    <w:rsid w:val="0009185F"/>
    <w:rsid w:val="000A275D"/>
    <w:rsid w:val="000A58F9"/>
    <w:rsid w:val="000B1748"/>
    <w:rsid w:val="000B686F"/>
    <w:rsid w:val="000B6C08"/>
    <w:rsid w:val="000E1AC9"/>
    <w:rsid w:val="000F0505"/>
    <w:rsid w:val="000F5FCB"/>
    <w:rsid w:val="000F66BE"/>
    <w:rsid w:val="000F7C21"/>
    <w:rsid w:val="00102160"/>
    <w:rsid w:val="0011094B"/>
    <w:rsid w:val="00133E57"/>
    <w:rsid w:val="00150EC5"/>
    <w:rsid w:val="00151280"/>
    <w:rsid w:val="001615E3"/>
    <w:rsid w:val="001623A8"/>
    <w:rsid w:val="00167476"/>
    <w:rsid w:val="0017349A"/>
    <w:rsid w:val="001802A6"/>
    <w:rsid w:val="00181CEF"/>
    <w:rsid w:val="00183FD3"/>
    <w:rsid w:val="001846D7"/>
    <w:rsid w:val="00194C72"/>
    <w:rsid w:val="001A0E3A"/>
    <w:rsid w:val="001A3CB8"/>
    <w:rsid w:val="001C100B"/>
    <w:rsid w:val="001D07BE"/>
    <w:rsid w:val="001D4F2C"/>
    <w:rsid w:val="001E7A10"/>
    <w:rsid w:val="001F54A1"/>
    <w:rsid w:val="001F7309"/>
    <w:rsid w:val="002020C0"/>
    <w:rsid w:val="00207CB9"/>
    <w:rsid w:val="00215A1B"/>
    <w:rsid w:val="00233C5F"/>
    <w:rsid w:val="002477BF"/>
    <w:rsid w:val="0025042A"/>
    <w:rsid w:val="00260836"/>
    <w:rsid w:val="00261BD3"/>
    <w:rsid w:val="002629AA"/>
    <w:rsid w:val="002709FA"/>
    <w:rsid w:val="002871A8"/>
    <w:rsid w:val="002C3BA6"/>
    <w:rsid w:val="002E6BB3"/>
    <w:rsid w:val="002E7701"/>
    <w:rsid w:val="002F3754"/>
    <w:rsid w:val="003112D4"/>
    <w:rsid w:val="0031398D"/>
    <w:rsid w:val="00314B86"/>
    <w:rsid w:val="00315F13"/>
    <w:rsid w:val="00315F41"/>
    <w:rsid w:val="00331303"/>
    <w:rsid w:val="00331ECF"/>
    <w:rsid w:val="00333EA4"/>
    <w:rsid w:val="00355B9C"/>
    <w:rsid w:val="00363661"/>
    <w:rsid w:val="00364D56"/>
    <w:rsid w:val="00376998"/>
    <w:rsid w:val="00384EA7"/>
    <w:rsid w:val="00385CFB"/>
    <w:rsid w:val="00392AC3"/>
    <w:rsid w:val="003A7F1B"/>
    <w:rsid w:val="003B7B33"/>
    <w:rsid w:val="003C0341"/>
    <w:rsid w:val="003D0A9B"/>
    <w:rsid w:val="003D741E"/>
    <w:rsid w:val="003E0493"/>
    <w:rsid w:val="003E229F"/>
    <w:rsid w:val="003E3A29"/>
    <w:rsid w:val="003F2495"/>
    <w:rsid w:val="00402723"/>
    <w:rsid w:val="0040746D"/>
    <w:rsid w:val="00424927"/>
    <w:rsid w:val="004321AE"/>
    <w:rsid w:val="004372DE"/>
    <w:rsid w:val="00442F02"/>
    <w:rsid w:val="0045476E"/>
    <w:rsid w:val="00457F63"/>
    <w:rsid w:val="0046775E"/>
    <w:rsid w:val="00471D37"/>
    <w:rsid w:val="00482254"/>
    <w:rsid w:val="004859A1"/>
    <w:rsid w:val="004A13C1"/>
    <w:rsid w:val="004A5E20"/>
    <w:rsid w:val="004A6BBC"/>
    <w:rsid w:val="004B2D9B"/>
    <w:rsid w:val="004B5FA6"/>
    <w:rsid w:val="004B6EB2"/>
    <w:rsid w:val="004B7694"/>
    <w:rsid w:val="004C7544"/>
    <w:rsid w:val="004D2E12"/>
    <w:rsid w:val="00514D4E"/>
    <w:rsid w:val="0052050D"/>
    <w:rsid w:val="00533E8F"/>
    <w:rsid w:val="005375BC"/>
    <w:rsid w:val="005449D0"/>
    <w:rsid w:val="005472B4"/>
    <w:rsid w:val="00550736"/>
    <w:rsid w:val="00555B32"/>
    <w:rsid w:val="00567702"/>
    <w:rsid w:val="005722C5"/>
    <w:rsid w:val="00575C2E"/>
    <w:rsid w:val="00585111"/>
    <w:rsid w:val="00592B57"/>
    <w:rsid w:val="00597812"/>
    <w:rsid w:val="005A1F70"/>
    <w:rsid w:val="005A2375"/>
    <w:rsid w:val="005A2AA3"/>
    <w:rsid w:val="005A7FDE"/>
    <w:rsid w:val="005B0511"/>
    <w:rsid w:val="005C77A9"/>
    <w:rsid w:val="005E06F3"/>
    <w:rsid w:val="005E5F0D"/>
    <w:rsid w:val="005F56C5"/>
    <w:rsid w:val="00604C89"/>
    <w:rsid w:val="00604E5E"/>
    <w:rsid w:val="00617B7D"/>
    <w:rsid w:val="00623970"/>
    <w:rsid w:val="0063037D"/>
    <w:rsid w:val="00632922"/>
    <w:rsid w:val="0064718F"/>
    <w:rsid w:val="00655CE9"/>
    <w:rsid w:val="00656671"/>
    <w:rsid w:val="0066609A"/>
    <w:rsid w:val="00696138"/>
    <w:rsid w:val="006A45FC"/>
    <w:rsid w:val="006A4688"/>
    <w:rsid w:val="006A6104"/>
    <w:rsid w:val="006B20DF"/>
    <w:rsid w:val="006B3196"/>
    <w:rsid w:val="006C52CC"/>
    <w:rsid w:val="006C5CEE"/>
    <w:rsid w:val="006D0ABD"/>
    <w:rsid w:val="006E08B9"/>
    <w:rsid w:val="006E2EF5"/>
    <w:rsid w:val="006E3418"/>
    <w:rsid w:val="006F1BD8"/>
    <w:rsid w:val="00705A9C"/>
    <w:rsid w:val="00707D6D"/>
    <w:rsid w:val="0071068C"/>
    <w:rsid w:val="00713CD2"/>
    <w:rsid w:val="00725AF2"/>
    <w:rsid w:val="00732A22"/>
    <w:rsid w:val="00736B3E"/>
    <w:rsid w:val="00746E80"/>
    <w:rsid w:val="00752C02"/>
    <w:rsid w:val="00760558"/>
    <w:rsid w:val="00773D89"/>
    <w:rsid w:val="00777A9A"/>
    <w:rsid w:val="0078655C"/>
    <w:rsid w:val="00787E13"/>
    <w:rsid w:val="00790ACD"/>
    <w:rsid w:val="00797B9E"/>
    <w:rsid w:val="007A3CBA"/>
    <w:rsid w:val="007B0F8C"/>
    <w:rsid w:val="007B1EBD"/>
    <w:rsid w:val="007B62D5"/>
    <w:rsid w:val="007C3AD3"/>
    <w:rsid w:val="007D5913"/>
    <w:rsid w:val="007D7570"/>
    <w:rsid w:val="007E0CFB"/>
    <w:rsid w:val="007E3110"/>
    <w:rsid w:val="00810D74"/>
    <w:rsid w:val="008155CE"/>
    <w:rsid w:val="008166BD"/>
    <w:rsid w:val="0083453A"/>
    <w:rsid w:val="00845772"/>
    <w:rsid w:val="0084770D"/>
    <w:rsid w:val="008507A1"/>
    <w:rsid w:val="00855245"/>
    <w:rsid w:val="008555C8"/>
    <w:rsid w:val="00863F7C"/>
    <w:rsid w:val="00874B54"/>
    <w:rsid w:val="0088223B"/>
    <w:rsid w:val="008851D5"/>
    <w:rsid w:val="00886B66"/>
    <w:rsid w:val="00895A43"/>
    <w:rsid w:val="008B7206"/>
    <w:rsid w:val="008C1D4C"/>
    <w:rsid w:val="008E43F9"/>
    <w:rsid w:val="008F4447"/>
    <w:rsid w:val="008F4EAC"/>
    <w:rsid w:val="008F50CD"/>
    <w:rsid w:val="008F54E9"/>
    <w:rsid w:val="00900C39"/>
    <w:rsid w:val="00906A0A"/>
    <w:rsid w:val="009135E4"/>
    <w:rsid w:val="00915749"/>
    <w:rsid w:val="00922BD5"/>
    <w:rsid w:val="00924626"/>
    <w:rsid w:val="00931A16"/>
    <w:rsid w:val="009334BD"/>
    <w:rsid w:val="0093526A"/>
    <w:rsid w:val="00946D14"/>
    <w:rsid w:val="009537AB"/>
    <w:rsid w:val="00953DDB"/>
    <w:rsid w:val="00955023"/>
    <w:rsid w:val="00956178"/>
    <w:rsid w:val="009567CB"/>
    <w:rsid w:val="00960319"/>
    <w:rsid w:val="00971686"/>
    <w:rsid w:val="00971E00"/>
    <w:rsid w:val="00986319"/>
    <w:rsid w:val="0099301F"/>
    <w:rsid w:val="00993222"/>
    <w:rsid w:val="00995A2A"/>
    <w:rsid w:val="00995E75"/>
    <w:rsid w:val="0099629A"/>
    <w:rsid w:val="00997A1E"/>
    <w:rsid w:val="009A3867"/>
    <w:rsid w:val="009B2036"/>
    <w:rsid w:val="009E3077"/>
    <w:rsid w:val="00A0095A"/>
    <w:rsid w:val="00A066C1"/>
    <w:rsid w:val="00A12A23"/>
    <w:rsid w:val="00A14212"/>
    <w:rsid w:val="00A346C9"/>
    <w:rsid w:val="00A367F0"/>
    <w:rsid w:val="00A47DF8"/>
    <w:rsid w:val="00A548CA"/>
    <w:rsid w:val="00A61D65"/>
    <w:rsid w:val="00A6422E"/>
    <w:rsid w:val="00A66D59"/>
    <w:rsid w:val="00A67CC2"/>
    <w:rsid w:val="00A72A73"/>
    <w:rsid w:val="00A736BC"/>
    <w:rsid w:val="00A73D23"/>
    <w:rsid w:val="00A76CF6"/>
    <w:rsid w:val="00A83229"/>
    <w:rsid w:val="00A84685"/>
    <w:rsid w:val="00A84BEF"/>
    <w:rsid w:val="00A907AC"/>
    <w:rsid w:val="00AB6191"/>
    <w:rsid w:val="00AC2B67"/>
    <w:rsid w:val="00AD0A60"/>
    <w:rsid w:val="00AD0AFA"/>
    <w:rsid w:val="00AD4204"/>
    <w:rsid w:val="00AE1912"/>
    <w:rsid w:val="00AF0E1A"/>
    <w:rsid w:val="00AF6EAB"/>
    <w:rsid w:val="00B05014"/>
    <w:rsid w:val="00B050A3"/>
    <w:rsid w:val="00B1371F"/>
    <w:rsid w:val="00B13EB0"/>
    <w:rsid w:val="00B15E37"/>
    <w:rsid w:val="00B1796F"/>
    <w:rsid w:val="00B23473"/>
    <w:rsid w:val="00B27FD5"/>
    <w:rsid w:val="00B358EA"/>
    <w:rsid w:val="00B41EB8"/>
    <w:rsid w:val="00B524C8"/>
    <w:rsid w:val="00B64411"/>
    <w:rsid w:val="00B651F2"/>
    <w:rsid w:val="00B65D48"/>
    <w:rsid w:val="00B74A1C"/>
    <w:rsid w:val="00B8656C"/>
    <w:rsid w:val="00B939F3"/>
    <w:rsid w:val="00B95E73"/>
    <w:rsid w:val="00BA5EA1"/>
    <w:rsid w:val="00BB0767"/>
    <w:rsid w:val="00BB0931"/>
    <w:rsid w:val="00BB22CB"/>
    <w:rsid w:val="00BB2CE0"/>
    <w:rsid w:val="00BC529F"/>
    <w:rsid w:val="00BD0FCC"/>
    <w:rsid w:val="00BE6126"/>
    <w:rsid w:val="00BF390A"/>
    <w:rsid w:val="00C1799E"/>
    <w:rsid w:val="00C208B7"/>
    <w:rsid w:val="00C22AC5"/>
    <w:rsid w:val="00C25C7F"/>
    <w:rsid w:val="00C26B2D"/>
    <w:rsid w:val="00C40614"/>
    <w:rsid w:val="00C457C3"/>
    <w:rsid w:val="00C45EF3"/>
    <w:rsid w:val="00C511FB"/>
    <w:rsid w:val="00C5278D"/>
    <w:rsid w:val="00C55C46"/>
    <w:rsid w:val="00C60658"/>
    <w:rsid w:val="00C72FD9"/>
    <w:rsid w:val="00C8797B"/>
    <w:rsid w:val="00C87B53"/>
    <w:rsid w:val="00C92867"/>
    <w:rsid w:val="00CA2595"/>
    <w:rsid w:val="00CA55A1"/>
    <w:rsid w:val="00CB0AB0"/>
    <w:rsid w:val="00CE07BE"/>
    <w:rsid w:val="00CE0B70"/>
    <w:rsid w:val="00CE1363"/>
    <w:rsid w:val="00CF21BF"/>
    <w:rsid w:val="00CF3882"/>
    <w:rsid w:val="00CF39A5"/>
    <w:rsid w:val="00CF5DD5"/>
    <w:rsid w:val="00D03626"/>
    <w:rsid w:val="00D305AE"/>
    <w:rsid w:val="00D327E8"/>
    <w:rsid w:val="00D33766"/>
    <w:rsid w:val="00D41AE9"/>
    <w:rsid w:val="00D51AE0"/>
    <w:rsid w:val="00D60A3C"/>
    <w:rsid w:val="00D63FA8"/>
    <w:rsid w:val="00D72C60"/>
    <w:rsid w:val="00D72DCB"/>
    <w:rsid w:val="00D81391"/>
    <w:rsid w:val="00D849DD"/>
    <w:rsid w:val="00D84A93"/>
    <w:rsid w:val="00D85CA0"/>
    <w:rsid w:val="00D85D81"/>
    <w:rsid w:val="00D96706"/>
    <w:rsid w:val="00DA0D55"/>
    <w:rsid w:val="00DA5C6F"/>
    <w:rsid w:val="00DA5DC6"/>
    <w:rsid w:val="00DA6C5E"/>
    <w:rsid w:val="00DA7AD0"/>
    <w:rsid w:val="00DB6B0D"/>
    <w:rsid w:val="00DB71B0"/>
    <w:rsid w:val="00DC252F"/>
    <w:rsid w:val="00DC6222"/>
    <w:rsid w:val="00DE4842"/>
    <w:rsid w:val="00DF5E17"/>
    <w:rsid w:val="00E11905"/>
    <w:rsid w:val="00E138F5"/>
    <w:rsid w:val="00E16F7A"/>
    <w:rsid w:val="00E1781A"/>
    <w:rsid w:val="00E17D8C"/>
    <w:rsid w:val="00E212EC"/>
    <w:rsid w:val="00E44A44"/>
    <w:rsid w:val="00E4569C"/>
    <w:rsid w:val="00E477DA"/>
    <w:rsid w:val="00E50A09"/>
    <w:rsid w:val="00E602B9"/>
    <w:rsid w:val="00E618E1"/>
    <w:rsid w:val="00E62BCD"/>
    <w:rsid w:val="00E764B6"/>
    <w:rsid w:val="00E84C1D"/>
    <w:rsid w:val="00E90019"/>
    <w:rsid w:val="00E942A6"/>
    <w:rsid w:val="00E957F5"/>
    <w:rsid w:val="00EA1F26"/>
    <w:rsid w:val="00EB3921"/>
    <w:rsid w:val="00EC1278"/>
    <w:rsid w:val="00EC13E9"/>
    <w:rsid w:val="00EC5A01"/>
    <w:rsid w:val="00EC5D48"/>
    <w:rsid w:val="00EC7020"/>
    <w:rsid w:val="00EC7E90"/>
    <w:rsid w:val="00EE44FB"/>
    <w:rsid w:val="00EE7289"/>
    <w:rsid w:val="00EF6970"/>
    <w:rsid w:val="00EF72B7"/>
    <w:rsid w:val="00F00309"/>
    <w:rsid w:val="00F0272C"/>
    <w:rsid w:val="00F06B80"/>
    <w:rsid w:val="00F07F4E"/>
    <w:rsid w:val="00F43B02"/>
    <w:rsid w:val="00F5091C"/>
    <w:rsid w:val="00F510A1"/>
    <w:rsid w:val="00F53623"/>
    <w:rsid w:val="00F54647"/>
    <w:rsid w:val="00F57525"/>
    <w:rsid w:val="00F61979"/>
    <w:rsid w:val="00F63BE6"/>
    <w:rsid w:val="00F672A5"/>
    <w:rsid w:val="00F81BAB"/>
    <w:rsid w:val="00F839EB"/>
    <w:rsid w:val="00FA6B64"/>
    <w:rsid w:val="00FC1B28"/>
    <w:rsid w:val="00FC7DF3"/>
    <w:rsid w:val="00FD0120"/>
    <w:rsid w:val="00FD50AD"/>
    <w:rsid w:val="00FD5A82"/>
    <w:rsid w:val="00FD601C"/>
    <w:rsid w:val="00FD6CFB"/>
    <w:rsid w:val="00FE1300"/>
    <w:rsid w:val="00FE4A07"/>
    <w:rsid w:val="00FE566F"/>
    <w:rsid w:val="01104A31"/>
    <w:rsid w:val="025BE529"/>
    <w:rsid w:val="025D13D2"/>
    <w:rsid w:val="02821485"/>
    <w:rsid w:val="02B9DAFF"/>
    <w:rsid w:val="02C5E908"/>
    <w:rsid w:val="02C80C40"/>
    <w:rsid w:val="038257E8"/>
    <w:rsid w:val="03CEEC89"/>
    <w:rsid w:val="03F7236D"/>
    <w:rsid w:val="04020BB9"/>
    <w:rsid w:val="05084E99"/>
    <w:rsid w:val="054035D0"/>
    <w:rsid w:val="054AA1E0"/>
    <w:rsid w:val="05C050B2"/>
    <w:rsid w:val="0601A48C"/>
    <w:rsid w:val="065CF195"/>
    <w:rsid w:val="074B99FC"/>
    <w:rsid w:val="07DB2860"/>
    <w:rsid w:val="09538C61"/>
    <w:rsid w:val="096770C3"/>
    <w:rsid w:val="09CC819F"/>
    <w:rsid w:val="09D08F65"/>
    <w:rsid w:val="0A158D10"/>
    <w:rsid w:val="0ABC476F"/>
    <w:rsid w:val="0AFB20F5"/>
    <w:rsid w:val="0BA98A9B"/>
    <w:rsid w:val="0BE8B282"/>
    <w:rsid w:val="0C136461"/>
    <w:rsid w:val="0CA1A676"/>
    <w:rsid w:val="0D118930"/>
    <w:rsid w:val="0D3AD57E"/>
    <w:rsid w:val="0D690EA3"/>
    <w:rsid w:val="0E0A32ED"/>
    <w:rsid w:val="0ECB6DA9"/>
    <w:rsid w:val="0EEA4858"/>
    <w:rsid w:val="0EFB1A98"/>
    <w:rsid w:val="0F1A3AEC"/>
    <w:rsid w:val="0F1C91D5"/>
    <w:rsid w:val="101C8A5C"/>
    <w:rsid w:val="103FBADC"/>
    <w:rsid w:val="10B5C284"/>
    <w:rsid w:val="110D1DAC"/>
    <w:rsid w:val="112CD2EE"/>
    <w:rsid w:val="120D45BF"/>
    <w:rsid w:val="124C084B"/>
    <w:rsid w:val="1251541A"/>
    <w:rsid w:val="130622CE"/>
    <w:rsid w:val="132271B1"/>
    <w:rsid w:val="132B2496"/>
    <w:rsid w:val="14043BDC"/>
    <w:rsid w:val="140845D1"/>
    <w:rsid w:val="1447AA80"/>
    <w:rsid w:val="1476B07B"/>
    <w:rsid w:val="14B2ABA1"/>
    <w:rsid w:val="14CCCE06"/>
    <w:rsid w:val="14E4AB62"/>
    <w:rsid w:val="158ACFFE"/>
    <w:rsid w:val="159FF76A"/>
    <w:rsid w:val="15CC90F6"/>
    <w:rsid w:val="15F9433C"/>
    <w:rsid w:val="16331024"/>
    <w:rsid w:val="1711F77B"/>
    <w:rsid w:val="174842FF"/>
    <w:rsid w:val="17554FC4"/>
    <w:rsid w:val="176567DC"/>
    <w:rsid w:val="17DA902A"/>
    <w:rsid w:val="17EE6E41"/>
    <w:rsid w:val="18963299"/>
    <w:rsid w:val="18D2D365"/>
    <w:rsid w:val="18E34701"/>
    <w:rsid w:val="19C32AEA"/>
    <w:rsid w:val="19D4A4AB"/>
    <w:rsid w:val="1A1A95A9"/>
    <w:rsid w:val="1A320BAC"/>
    <w:rsid w:val="1A412546"/>
    <w:rsid w:val="1AD8A69E"/>
    <w:rsid w:val="1B5CC3FB"/>
    <w:rsid w:val="1B980220"/>
    <w:rsid w:val="1BAD2686"/>
    <w:rsid w:val="1C1C8F63"/>
    <w:rsid w:val="1C8AF363"/>
    <w:rsid w:val="1C9BA872"/>
    <w:rsid w:val="1CCA8913"/>
    <w:rsid w:val="1CCF4BB2"/>
    <w:rsid w:val="1D236B8A"/>
    <w:rsid w:val="1DFFED09"/>
    <w:rsid w:val="1E8AD9C6"/>
    <w:rsid w:val="1F1BE3F7"/>
    <w:rsid w:val="1F509300"/>
    <w:rsid w:val="1F7C6134"/>
    <w:rsid w:val="203E118D"/>
    <w:rsid w:val="2083DE27"/>
    <w:rsid w:val="20B90CE4"/>
    <w:rsid w:val="2106692B"/>
    <w:rsid w:val="2125A6A1"/>
    <w:rsid w:val="215D622A"/>
    <w:rsid w:val="21BFED7E"/>
    <w:rsid w:val="21E12204"/>
    <w:rsid w:val="2272F9BE"/>
    <w:rsid w:val="22FD08D1"/>
    <w:rsid w:val="24049ED5"/>
    <w:rsid w:val="24099A12"/>
    <w:rsid w:val="24283F1E"/>
    <w:rsid w:val="2464D01F"/>
    <w:rsid w:val="24EE3494"/>
    <w:rsid w:val="25156425"/>
    <w:rsid w:val="253B299F"/>
    <w:rsid w:val="2566A976"/>
    <w:rsid w:val="25C76F28"/>
    <w:rsid w:val="26438DEE"/>
    <w:rsid w:val="26D21B0A"/>
    <w:rsid w:val="27185E27"/>
    <w:rsid w:val="283F75D6"/>
    <w:rsid w:val="28E3F5C8"/>
    <w:rsid w:val="294453C3"/>
    <w:rsid w:val="29DF7A51"/>
    <w:rsid w:val="29E2B823"/>
    <w:rsid w:val="29F02CA8"/>
    <w:rsid w:val="2A441398"/>
    <w:rsid w:val="2AA8BEDF"/>
    <w:rsid w:val="2AE33A7C"/>
    <w:rsid w:val="2AF70193"/>
    <w:rsid w:val="2B734384"/>
    <w:rsid w:val="2BF2D206"/>
    <w:rsid w:val="2C878B52"/>
    <w:rsid w:val="2C8CEA78"/>
    <w:rsid w:val="2C963853"/>
    <w:rsid w:val="2D0F7AD8"/>
    <w:rsid w:val="2D37BB63"/>
    <w:rsid w:val="2DD6D86E"/>
    <w:rsid w:val="2E78194D"/>
    <w:rsid w:val="2E82DE24"/>
    <w:rsid w:val="2F24D571"/>
    <w:rsid w:val="2F34115D"/>
    <w:rsid w:val="2F344A15"/>
    <w:rsid w:val="2F752D0D"/>
    <w:rsid w:val="2FA46482"/>
    <w:rsid w:val="2FFB5E19"/>
    <w:rsid w:val="303A9C5C"/>
    <w:rsid w:val="304ACE78"/>
    <w:rsid w:val="30866688"/>
    <w:rsid w:val="308A2902"/>
    <w:rsid w:val="30D53415"/>
    <w:rsid w:val="317B6B72"/>
    <w:rsid w:val="3185AC3B"/>
    <w:rsid w:val="31F4E537"/>
    <w:rsid w:val="33053E18"/>
    <w:rsid w:val="3311EFF9"/>
    <w:rsid w:val="33C45010"/>
    <w:rsid w:val="3402B9BC"/>
    <w:rsid w:val="3563B943"/>
    <w:rsid w:val="35DE664F"/>
    <w:rsid w:val="35F350F6"/>
    <w:rsid w:val="36142218"/>
    <w:rsid w:val="3675FC70"/>
    <w:rsid w:val="369F449A"/>
    <w:rsid w:val="372A8E78"/>
    <w:rsid w:val="3780CC41"/>
    <w:rsid w:val="384DA54B"/>
    <w:rsid w:val="386D7C3F"/>
    <w:rsid w:val="395E8C51"/>
    <w:rsid w:val="3968AC2B"/>
    <w:rsid w:val="3A793DCD"/>
    <w:rsid w:val="3AC220EF"/>
    <w:rsid w:val="3AD0FA33"/>
    <w:rsid w:val="3B9B51FA"/>
    <w:rsid w:val="3C6A169D"/>
    <w:rsid w:val="3C7AB537"/>
    <w:rsid w:val="3C8EABA9"/>
    <w:rsid w:val="3CA050CF"/>
    <w:rsid w:val="3D2A86AC"/>
    <w:rsid w:val="3E23C416"/>
    <w:rsid w:val="3E2446B1"/>
    <w:rsid w:val="3E3D8092"/>
    <w:rsid w:val="3E6C2A30"/>
    <w:rsid w:val="3E774B99"/>
    <w:rsid w:val="3EFBC8F9"/>
    <w:rsid w:val="3F18F789"/>
    <w:rsid w:val="4020852E"/>
    <w:rsid w:val="40C121D6"/>
    <w:rsid w:val="41934A4A"/>
    <w:rsid w:val="422384AA"/>
    <w:rsid w:val="4321AB5B"/>
    <w:rsid w:val="43521B8C"/>
    <w:rsid w:val="43A58F2B"/>
    <w:rsid w:val="45D700CE"/>
    <w:rsid w:val="464B8673"/>
    <w:rsid w:val="469D4BC2"/>
    <w:rsid w:val="46BD757F"/>
    <w:rsid w:val="46C07C0F"/>
    <w:rsid w:val="46C9B620"/>
    <w:rsid w:val="47843ECD"/>
    <w:rsid w:val="47D1A6AB"/>
    <w:rsid w:val="48112529"/>
    <w:rsid w:val="486C51AF"/>
    <w:rsid w:val="48DD12FE"/>
    <w:rsid w:val="49147C34"/>
    <w:rsid w:val="49CB2AA3"/>
    <w:rsid w:val="4A04C12C"/>
    <w:rsid w:val="4A40733A"/>
    <w:rsid w:val="4A61820C"/>
    <w:rsid w:val="4C226D2C"/>
    <w:rsid w:val="4CB86FB2"/>
    <w:rsid w:val="4CF5AB50"/>
    <w:rsid w:val="4DF58F8F"/>
    <w:rsid w:val="4E416A7C"/>
    <w:rsid w:val="4EC4CE3C"/>
    <w:rsid w:val="4F4E79A5"/>
    <w:rsid w:val="4F64C522"/>
    <w:rsid w:val="500A1F36"/>
    <w:rsid w:val="50420F7D"/>
    <w:rsid w:val="507F8D2C"/>
    <w:rsid w:val="50B23CCB"/>
    <w:rsid w:val="50B58A23"/>
    <w:rsid w:val="50E2FEED"/>
    <w:rsid w:val="50EB6302"/>
    <w:rsid w:val="50EC4BEC"/>
    <w:rsid w:val="51412F2D"/>
    <w:rsid w:val="514C126E"/>
    <w:rsid w:val="5196197D"/>
    <w:rsid w:val="51C13D64"/>
    <w:rsid w:val="525360C5"/>
    <w:rsid w:val="527C795B"/>
    <w:rsid w:val="528132CC"/>
    <w:rsid w:val="528467D4"/>
    <w:rsid w:val="52DA7B68"/>
    <w:rsid w:val="52EC4F87"/>
    <w:rsid w:val="52ED4647"/>
    <w:rsid w:val="53053577"/>
    <w:rsid w:val="531951DE"/>
    <w:rsid w:val="5364CA64"/>
    <w:rsid w:val="53725D21"/>
    <w:rsid w:val="53FC7D12"/>
    <w:rsid w:val="543EC068"/>
    <w:rsid w:val="54423904"/>
    <w:rsid w:val="547E37B2"/>
    <w:rsid w:val="54A7D523"/>
    <w:rsid w:val="5506637B"/>
    <w:rsid w:val="5530C1CD"/>
    <w:rsid w:val="55524024"/>
    <w:rsid w:val="55CC060A"/>
    <w:rsid w:val="568D06C6"/>
    <w:rsid w:val="56D3A147"/>
    <w:rsid w:val="572CCE31"/>
    <w:rsid w:val="572F4B71"/>
    <w:rsid w:val="5756EF13"/>
    <w:rsid w:val="577595F0"/>
    <w:rsid w:val="5797F636"/>
    <w:rsid w:val="58073E9D"/>
    <w:rsid w:val="58300C10"/>
    <w:rsid w:val="58623324"/>
    <w:rsid w:val="5897A401"/>
    <w:rsid w:val="589D2128"/>
    <w:rsid w:val="589DCB2A"/>
    <w:rsid w:val="58A43E46"/>
    <w:rsid w:val="5A51E367"/>
    <w:rsid w:val="5A5EF147"/>
    <w:rsid w:val="5A74DA71"/>
    <w:rsid w:val="5AA4A2DD"/>
    <w:rsid w:val="5B35FD3D"/>
    <w:rsid w:val="5B53C57B"/>
    <w:rsid w:val="5B8364E2"/>
    <w:rsid w:val="5B9310F9"/>
    <w:rsid w:val="5BF6E185"/>
    <w:rsid w:val="5D1946EC"/>
    <w:rsid w:val="5D6C4BA5"/>
    <w:rsid w:val="5D7A63FA"/>
    <w:rsid w:val="5DE180B2"/>
    <w:rsid w:val="5E548F13"/>
    <w:rsid w:val="5E5C1326"/>
    <w:rsid w:val="5E7B8EFA"/>
    <w:rsid w:val="5EAD1204"/>
    <w:rsid w:val="5EDDD704"/>
    <w:rsid w:val="5EF9AB83"/>
    <w:rsid w:val="5F9E6F33"/>
    <w:rsid w:val="5FC545A2"/>
    <w:rsid w:val="5FDB69A7"/>
    <w:rsid w:val="603869F9"/>
    <w:rsid w:val="6080C3B7"/>
    <w:rsid w:val="613CBE78"/>
    <w:rsid w:val="61424D77"/>
    <w:rsid w:val="61E94A5E"/>
    <w:rsid w:val="62B418C3"/>
    <w:rsid w:val="62C8278F"/>
    <w:rsid w:val="62CF394C"/>
    <w:rsid w:val="62D960AE"/>
    <w:rsid w:val="631FDCD4"/>
    <w:rsid w:val="63B6A25C"/>
    <w:rsid w:val="64448D8D"/>
    <w:rsid w:val="647004BB"/>
    <w:rsid w:val="648D303E"/>
    <w:rsid w:val="656D0DC0"/>
    <w:rsid w:val="65F6EAAB"/>
    <w:rsid w:val="6647FB06"/>
    <w:rsid w:val="66D399E2"/>
    <w:rsid w:val="67048569"/>
    <w:rsid w:val="671A980E"/>
    <w:rsid w:val="6738C9B7"/>
    <w:rsid w:val="6880253A"/>
    <w:rsid w:val="68D6C6C7"/>
    <w:rsid w:val="68DBD5C3"/>
    <w:rsid w:val="690AA3EC"/>
    <w:rsid w:val="692DFDF6"/>
    <w:rsid w:val="69349A0C"/>
    <w:rsid w:val="695240F4"/>
    <w:rsid w:val="6985983B"/>
    <w:rsid w:val="69B60E6E"/>
    <w:rsid w:val="69CFCBD6"/>
    <w:rsid w:val="69D153A1"/>
    <w:rsid w:val="6A652B8B"/>
    <w:rsid w:val="6AC27915"/>
    <w:rsid w:val="6B69F3EE"/>
    <w:rsid w:val="6B7FC060"/>
    <w:rsid w:val="6BE4659E"/>
    <w:rsid w:val="6D2F561B"/>
    <w:rsid w:val="6D3D7DF4"/>
    <w:rsid w:val="6D52CDB1"/>
    <w:rsid w:val="6E0F137C"/>
    <w:rsid w:val="6E63D7F6"/>
    <w:rsid w:val="6EB8A95C"/>
    <w:rsid w:val="6ECCC11F"/>
    <w:rsid w:val="6F56322D"/>
    <w:rsid w:val="6F8EA59F"/>
    <w:rsid w:val="6FB742CE"/>
    <w:rsid w:val="6FCAF915"/>
    <w:rsid w:val="6FF188DE"/>
    <w:rsid w:val="70CE35B9"/>
    <w:rsid w:val="7158DF85"/>
    <w:rsid w:val="71851034"/>
    <w:rsid w:val="71A85818"/>
    <w:rsid w:val="720E2E8A"/>
    <w:rsid w:val="72600976"/>
    <w:rsid w:val="72A86776"/>
    <w:rsid w:val="731094BB"/>
    <w:rsid w:val="737627D7"/>
    <w:rsid w:val="73B24DAE"/>
    <w:rsid w:val="73C2AD73"/>
    <w:rsid w:val="73D0A80A"/>
    <w:rsid w:val="74849A9B"/>
    <w:rsid w:val="74933858"/>
    <w:rsid w:val="751E85B6"/>
    <w:rsid w:val="753FD1A9"/>
    <w:rsid w:val="75AF3566"/>
    <w:rsid w:val="75B0591F"/>
    <w:rsid w:val="75FC5F82"/>
    <w:rsid w:val="7683DA5F"/>
    <w:rsid w:val="76ED55F2"/>
    <w:rsid w:val="77B62E1E"/>
    <w:rsid w:val="781B658F"/>
    <w:rsid w:val="7945E45C"/>
    <w:rsid w:val="79737AFA"/>
    <w:rsid w:val="79F31076"/>
    <w:rsid w:val="7A87BD77"/>
    <w:rsid w:val="7AA9C667"/>
    <w:rsid w:val="7B0ADF7E"/>
    <w:rsid w:val="7BE33FE0"/>
    <w:rsid w:val="7CB455FF"/>
    <w:rsid w:val="7CC502FE"/>
    <w:rsid w:val="7D0D1240"/>
    <w:rsid w:val="7D47598C"/>
    <w:rsid w:val="7D8B4360"/>
    <w:rsid w:val="7D966445"/>
    <w:rsid w:val="7DE7F5E0"/>
    <w:rsid w:val="7E173BA1"/>
    <w:rsid w:val="7E2645BC"/>
    <w:rsid w:val="7E5D27CA"/>
    <w:rsid w:val="7E757931"/>
    <w:rsid w:val="7EE26C21"/>
    <w:rsid w:val="7F8B8933"/>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92FC0975-C686-4609-8E86-0F885E75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2A22"/>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3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3327">
      <w:bodyDiv w:val="1"/>
      <w:marLeft w:val="0"/>
      <w:marRight w:val="0"/>
      <w:marTop w:val="0"/>
      <w:marBottom w:val="0"/>
      <w:divBdr>
        <w:top w:val="none" w:sz="0" w:space="0" w:color="auto"/>
        <w:left w:val="none" w:sz="0" w:space="0" w:color="auto"/>
        <w:bottom w:val="none" w:sz="0" w:space="0" w:color="auto"/>
        <w:right w:val="none" w:sz="0" w:space="0" w:color="auto"/>
      </w:divBdr>
    </w:div>
    <w:div w:id="52430567">
      <w:bodyDiv w:val="1"/>
      <w:marLeft w:val="0"/>
      <w:marRight w:val="0"/>
      <w:marTop w:val="0"/>
      <w:marBottom w:val="0"/>
      <w:divBdr>
        <w:top w:val="none" w:sz="0" w:space="0" w:color="auto"/>
        <w:left w:val="none" w:sz="0" w:space="0" w:color="auto"/>
        <w:bottom w:val="none" w:sz="0" w:space="0" w:color="auto"/>
        <w:right w:val="none" w:sz="0" w:space="0" w:color="auto"/>
      </w:divBdr>
    </w:div>
    <w:div w:id="154034727">
      <w:bodyDiv w:val="1"/>
      <w:marLeft w:val="0"/>
      <w:marRight w:val="0"/>
      <w:marTop w:val="0"/>
      <w:marBottom w:val="0"/>
      <w:divBdr>
        <w:top w:val="none" w:sz="0" w:space="0" w:color="auto"/>
        <w:left w:val="none" w:sz="0" w:space="0" w:color="auto"/>
        <w:bottom w:val="none" w:sz="0" w:space="0" w:color="auto"/>
        <w:right w:val="none" w:sz="0" w:space="0" w:color="auto"/>
      </w:divBdr>
    </w:div>
    <w:div w:id="219632786">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398940527">
      <w:bodyDiv w:val="1"/>
      <w:marLeft w:val="0"/>
      <w:marRight w:val="0"/>
      <w:marTop w:val="0"/>
      <w:marBottom w:val="0"/>
      <w:divBdr>
        <w:top w:val="none" w:sz="0" w:space="0" w:color="auto"/>
        <w:left w:val="none" w:sz="0" w:space="0" w:color="auto"/>
        <w:bottom w:val="none" w:sz="0" w:space="0" w:color="auto"/>
        <w:right w:val="none" w:sz="0" w:space="0" w:color="auto"/>
      </w:divBdr>
    </w:div>
    <w:div w:id="579024695">
      <w:bodyDiv w:val="1"/>
      <w:marLeft w:val="0"/>
      <w:marRight w:val="0"/>
      <w:marTop w:val="0"/>
      <w:marBottom w:val="0"/>
      <w:divBdr>
        <w:top w:val="none" w:sz="0" w:space="0" w:color="auto"/>
        <w:left w:val="none" w:sz="0" w:space="0" w:color="auto"/>
        <w:bottom w:val="none" w:sz="0" w:space="0" w:color="auto"/>
        <w:right w:val="none" w:sz="0" w:space="0" w:color="auto"/>
      </w:divBdr>
      <w:divsChild>
        <w:div w:id="1099761175">
          <w:marLeft w:val="0"/>
          <w:marRight w:val="0"/>
          <w:marTop w:val="0"/>
          <w:marBottom w:val="0"/>
          <w:divBdr>
            <w:top w:val="none" w:sz="0" w:space="0" w:color="auto"/>
            <w:left w:val="none" w:sz="0" w:space="0" w:color="auto"/>
            <w:bottom w:val="none" w:sz="0" w:space="0" w:color="auto"/>
            <w:right w:val="none" w:sz="0" w:space="0" w:color="auto"/>
          </w:divBdr>
          <w:divsChild>
            <w:div w:id="1620912152">
              <w:marLeft w:val="0"/>
              <w:marRight w:val="0"/>
              <w:marTop w:val="0"/>
              <w:marBottom w:val="160"/>
              <w:divBdr>
                <w:top w:val="none" w:sz="0" w:space="0" w:color="auto"/>
                <w:left w:val="none" w:sz="0" w:space="0" w:color="auto"/>
                <w:bottom w:val="none" w:sz="0" w:space="0" w:color="auto"/>
                <w:right w:val="none" w:sz="0" w:space="0" w:color="auto"/>
              </w:divBdr>
            </w:div>
          </w:divsChild>
        </w:div>
        <w:div w:id="1413040202">
          <w:marLeft w:val="0"/>
          <w:marRight w:val="0"/>
          <w:marTop w:val="0"/>
          <w:marBottom w:val="0"/>
          <w:divBdr>
            <w:top w:val="none" w:sz="0" w:space="0" w:color="auto"/>
            <w:left w:val="none" w:sz="0" w:space="0" w:color="auto"/>
            <w:bottom w:val="none" w:sz="0" w:space="0" w:color="auto"/>
            <w:right w:val="none" w:sz="0" w:space="0" w:color="auto"/>
          </w:divBdr>
          <w:divsChild>
            <w:div w:id="673918207">
              <w:marLeft w:val="0"/>
              <w:marRight w:val="0"/>
              <w:marTop w:val="0"/>
              <w:marBottom w:val="160"/>
              <w:divBdr>
                <w:top w:val="none" w:sz="0" w:space="0" w:color="auto"/>
                <w:left w:val="none" w:sz="0" w:space="0" w:color="auto"/>
                <w:bottom w:val="none" w:sz="0" w:space="0" w:color="auto"/>
                <w:right w:val="none" w:sz="0" w:space="0" w:color="auto"/>
              </w:divBdr>
            </w:div>
          </w:divsChild>
        </w:div>
        <w:div w:id="828441402">
          <w:marLeft w:val="0"/>
          <w:marRight w:val="0"/>
          <w:marTop w:val="0"/>
          <w:marBottom w:val="0"/>
          <w:divBdr>
            <w:top w:val="none" w:sz="0" w:space="0" w:color="auto"/>
            <w:left w:val="none" w:sz="0" w:space="0" w:color="auto"/>
            <w:bottom w:val="none" w:sz="0" w:space="0" w:color="auto"/>
            <w:right w:val="none" w:sz="0" w:space="0" w:color="auto"/>
          </w:divBdr>
          <w:divsChild>
            <w:div w:id="1846048497">
              <w:marLeft w:val="0"/>
              <w:marRight w:val="0"/>
              <w:marTop w:val="0"/>
              <w:marBottom w:val="160"/>
              <w:divBdr>
                <w:top w:val="none" w:sz="0" w:space="0" w:color="auto"/>
                <w:left w:val="none" w:sz="0" w:space="0" w:color="auto"/>
                <w:bottom w:val="none" w:sz="0" w:space="0" w:color="auto"/>
                <w:right w:val="none" w:sz="0" w:space="0" w:color="auto"/>
              </w:divBdr>
            </w:div>
          </w:divsChild>
        </w:div>
        <w:div w:id="268198450">
          <w:marLeft w:val="0"/>
          <w:marRight w:val="0"/>
          <w:marTop w:val="0"/>
          <w:marBottom w:val="0"/>
          <w:divBdr>
            <w:top w:val="none" w:sz="0" w:space="0" w:color="auto"/>
            <w:left w:val="none" w:sz="0" w:space="0" w:color="auto"/>
            <w:bottom w:val="none" w:sz="0" w:space="0" w:color="auto"/>
            <w:right w:val="none" w:sz="0" w:space="0" w:color="auto"/>
          </w:divBdr>
          <w:divsChild>
            <w:div w:id="1249995971">
              <w:marLeft w:val="0"/>
              <w:marRight w:val="0"/>
              <w:marTop w:val="0"/>
              <w:marBottom w:val="160"/>
              <w:divBdr>
                <w:top w:val="none" w:sz="0" w:space="0" w:color="auto"/>
                <w:left w:val="none" w:sz="0" w:space="0" w:color="auto"/>
                <w:bottom w:val="none" w:sz="0" w:space="0" w:color="auto"/>
                <w:right w:val="none" w:sz="0" w:space="0" w:color="auto"/>
              </w:divBdr>
            </w:div>
          </w:divsChild>
        </w:div>
        <w:div w:id="585773555">
          <w:marLeft w:val="0"/>
          <w:marRight w:val="0"/>
          <w:marTop w:val="0"/>
          <w:marBottom w:val="0"/>
          <w:divBdr>
            <w:top w:val="none" w:sz="0" w:space="0" w:color="auto"/>
            <w:left w:val="none" w:sz="0" w:space="0" w:color="auto"/>
            <w:bottom w:val="none" w:sz="0" w:space="0" w:color="auto"/>
            <w:right w:val="none" w:sz="0" w:space="0" w:color="auto"/>
          </w:divBdr>
          <w:divsChild>
            <w:div w:id="983119980">
              <w:marLeft w:val="0"/>
              <w:marRight w:val="0"/>
              <w:marTop w:val="0"/>
              <w:marBottom w:val="160"/>
              <w:divBdr>
                <w:top w:val="none" w:sz="0" w:space="0" w:color="auto"/>
                <w:left w:val="none" w:sz="0" w:space="0" w:color="auto"/>
                <w:bottom w:val="none" w:sz="0" w:space="0" w:color="auto"/>
                <w:right w:val="none" w:sz="0" w:space="0" w:color="auto"/>
              </w:divBdr>
            </w:div>
          </w:divsChild>
        </w:div>
        <w:div w:id="2028409346">
          <w:marLeft w:val="0"/>
          <w:marRight w:val="0"/>
          <w:marTop w:val="0"/>
          <w:marBottom w:val="0"/>
          <w:divBdr>
            <w:top w:val="none" w:sz="0" w:space="0" w:color="auto"/>
            <w:left w:val="none" w:sz="0" w:space="0" w:color="auto"/>
            <w:bottom w:val="none" w:sz="0" w:space="0" w:color="auto"/>
            <w:right w:val="none" w:sz="0" w:space="0" w:color="auto"/>
          </w:divBdr>
          <w:divsChild>
            <w:div w:id="1624386072">
              <w:marLeft w:val="0"/>
              <w:marRight w:val="0"/>
              <w:marTop w:val="0"/>
              <w:marBottom w:val="160"/>
              <w:divBdr>
                <w:top w:val="none" w:sz="0" w:space="0" w:color="auto"/>
                <w:left w:val="none" w:sz="0" w:space="0" w:color="auto"/>
                <w:bottom w:val="none" w:sz="0" w:space="0" w:color="auto"/>
                <w:right w:val="none" w:sz="0" w:space="0" w:color="auto"/>
              </w:divBdr>
            </w:div>
          </w:divsChild>
        </w:div>
        <w:div w:id="791367060">
          <w:marLeft w:val="0"/>
          <w:marRight w:val="0"/>
          <w:marTop w:val="0"/>
          <w:marBottom w:val="0"/>
          <w:divBdr>
            <w:top w:val="none" w:sz="0" w:space="0" w:color="auto"/>
            <w:left w:val="none" w:sz="0" w:space="0" w:color="auto"/>
            <w:bottom w:val="none" w:sz="0" w:space="0" w:color="auto"/>
            <w:right w:val="none" w:sz="0" w:space="0" w:color="auto"/>
          </w:divBdr>
          <w:divsChild>
            <w:div w:id="1627924848">
              <w:marLeft w:val="0"/>
              <w:marRight w:val="0"/>
              <w:marTop w:val="0"/>
              <w:marBottom w:val="160"/>
              <w:divBdr>
                <w:top w:val="none" w:sz="0" w:space="0" w:color="auto"/>
                <w:left w:val="none" w:sz="0" w:space="0" w:color="auto"/>
                <w:bottom w:val="none" w:sz="0" w:space="0" w:color="auto"/>
                <w:right w:val="none" w:sz="0" w:space="0" w:color="auto"/>
              </w:divBdr>
            </w:div>
          </w:divsChild>
        </w:div>
        <w:div w:id="1300069959">
          <w:marLeft w:val="0"/>
          <w:marRight w:val="0"/>
          <w:marTop w:val="0"/>
          <w:marBottom w:val="0"/>
          <w:divBdr>
            <w:top w:val="none" w:sz="0" w:space="0" w:color="auto"/>
            <w:left w:val="none" w:sz="0" w:space="0" w:color="auto"/>
            <w:bottom w:val="none" w:sz="0" w:space="0" w:color="auto"/>
            <w:right w:val="none" w:sz="0" w:space="0" w:color="auto"/>
          </w:divBdr>
          <w:divsChild>
            <w:div w:id="136983850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609777380">
      <w:bodyDiv w:val="1"/>
      <w:marLeft w:val="0"/>
      <w:marRight w:val="0"/>
      <w:marTop w:val="0"/>
      <w:marBottom w:val="0"/>
      <w:divBdr>
        <w:top w:val="none" w:sz="0" w:space="0" w:color="auto"/>
        <w:left w:val="none" w:sz="0" w:space="0" w:color="auto"/>
        <w:bottom w:val="none" w:sz="0" w:space="0" w:color="auto"/>
        <w:right w:val="none" w:sz="0" w:space="0" w:color="auto"/>
      </w:divBdr>
    </w:div>
    <w:div w:id="620845134">
      <w:bodyDiv w:val="1"/>
      <w:marLeft w:val="0"/>
      <w:marRight w:val="0"/>
      <w:marTop w:val="0"/>
      <w:marBottom w:val="0"/>
      <w:divBdr>
        <w:top w:val="none" w:sz="0" w:space="0" w:color="auto"/>
        <w:left w:val="none" w:sz="0" w:space="0" w:color="auto"/>
        <w:bottom w:val="none" w:sz="0" w:space="0" w:color="auto"/>
        <w:right w:val="none" w:sz="0" w:space="0" w:color="auto"/>
      </w:divBdr>
    </w:div>
    <w:div w:id="635767264">
      <w:bodyDiv w:val="1"/>
      <w:marLeft w:val="0"/>
      <w:marRight w:val="0"/>
      <w:marTop w:val="0"/>
      <w:marBottom w:val="0"/>
      <w:divBdr>
        <w:top w:val="none" w:sz="0" w:space="0" w:color="auto"/>
        <w:left w:val="none" w:sz="0" w:space="0" w:color="auto"/>
        <w:bottom w:val="none" w:sz="0" w:space="0" w:color="auto"/>
        <w:right w:val="none" w:sz="0" w:space="0" w:color="auto"/>
      </w:divBdr>
    </w:div>
    <w:div w:id="768426543">
      <w:bodyDiv w:val="1"/>
      <w:marLeft w:val="0"/>
      <w:marRight w:val="0"/>
      <w:marTop w:val="0"/>
      <w:marBottom w:val="0"/>
      <w:divBdr>
        <w:top w:val="none" w:sz="0" w:space="0" w:color="auto"/>
        <w:left w:val="none" w:sz="0" w:space="0" w:color="auto"/>
        <w:bottom w:val="none" w:sz="0" w:space="0" w:color="auto"/>
        <w:right w:val="none" w:sz="0" w:space="0" w:color="auto"/>
      </w:divBdr>
    </w:div>
    <w:div w:id="851530991">
      <w:bodyDiv w:val="1"/>
      <w:marLeft w:val="0"/>
      <w:marRight w:val="0"/>
      <w:marTop w:val="0"/>
      <w:marBottom w:val="0"/>
      <w:divBdr>
        <w:top w:val="none" w:sz="0" w:space="0" w:color="auto"/>
        <w:left w:val="none" w:sz="0" w:space="0" w:color="auto"/>
        <w:bottom w:val="none" w:sz="0" w:space="0" w:color="auto"/>
        <w:right w:val="none" w:sz="0" w:space="0" w:color="auto"/>
      </w:divBdr>
    </w:div>
    <w:div w:id="864637523">
      <w:bodyDiv w:val="1"/>
      <w:marLeft w:val="0"/>
      <w:marRight w:val="0"/>
      <w:marTop w:val="0"/>
      <w:marBottom w:val="0"/>
      <w:divBdr>
        <w:top w:val="none" w:sz="0" w:space="0" w:color="auto"/>
        <w:left w:val="none" w:sz="0" w:space="0" w:color="auto"/>
        <w:bottom w:val="none" w:sz="0" w:space="0" w:color="auto"/>
        <w:right w:val="none" w:sz="0" w:space="0" w:color="auto"/>
      </w:divBdr>
      <w:divsChild>
        <w:div w:id="1607156889">
          <w:marLeft w:val="0"/>
          <w:marRight w:val="0"/>
          <w:marTop w:val="240"/>
          <w:marBottom w:val="240"/>
          <w:divBdr>
            <w:top w:val="none" w:sz="0" w:space="0" w:color="auto"/>
            <w:left w:val="none" w:sz="0" w:space="0" w:color="auto"/>
            <w:bottom w:val="none" w:sz="0" w:space="0" w:color="auto"/>
            <w:right w:val="none" w:sz="0" w:space="0" w:color="auto"/>
          </w:divBdr>
        </w:div>
        <w:div w:id="1138037356">
          <w:marLeft w:val="0"/>
          <w:marRight w:val="0"/>
          <w:marTop w:val="240"/>
          <w:marBottom w:val="240"/>
          <w:divBdr>
            <w:top w:val="none" w:sz="0" w:space="0" w:color="auto"/>
            <w:left w:val="none" w:sz="0" w:space="0" w:color="auto"/>
            <w:bottom w:val="none" w:sz="0" w:space="0" w:color="auto"/>
            <w:right w:val="none" w:sz="0" w:space="0" w:color="auto"/>
          </w:divBdr>
        </w:div>
        <w:div w:id="992103989">
          <w:marLeft w:val="0"/>
          <w:marRight w:val="0"/>
          <w:marTop w:val="240"/>
          <w:marBottom w:val="240"/>
          <w:divBdr>
            <w:top w:val="none" w:sz="0" w:space="0" w:color="auto"/>
            <w:left w:val="none" w:sz="0" w:space="0" w:color="auto"/>
            <w:bottom w:val="none" w:sz="0" w:space="0" w:color="auto"/>
            <w:right w:val="none" w:sz="0" w:space="0" w:color="auto"/>
          </w:divBdr>
        </w:div>
        <w:div w:id="1778519655">
          <w:marLeft w:val="0"/>
          <w:marRight w:val="0"/>
          <w:marTop w:val="240"/>
          <w:marBottom w:val="240"/>
          <w:divBdr>
            <w:top w:val="none" w:sz="0" w:space="0" w:color="auto"/>
            <w:left w:val="none" w:sz="0" w:space="0" w:color="auto"/>
            <w:bottom w:val="none" w:sz="0" w:space="0" w:color="auto"/>
            <w:right w:val="none" w:sz="0" w:space="0" w:color="auto"/>
          </w:divBdr>
        </w:div>
        <w:div w:id="497962137">
          <w:marLeft w:val="0"/>
          <w:marRight w:val="0"/>
          <w:marTop w:val="240"/>
          <w:marBottom w:val="240"/>
          <w:divBdr>
            <w:top w:val="none" w:sz="0" w:space="0" w:color="auto"/>
            <w:left w:val="none" w:sz="0" w:space="0" w:color="auto"/>
            <w:bottom w:val="none" w:sz="0" w:space="0" w:color="auto"/>
            <w:right w:val="none" w:sz="0" w:space="0" w:color="auto"/>
          </w:divBdr>
        </w:div>
      </w:divsChild>
    </w:div>
    <w:div w:id="913703120">
      <w:bodyDiv w:val="1"/>
      <w:marLeft w:val="0"/>
      <w:marRight w:val="0"/>
      <w:marTop w:val="0"/>
      <w:marBottom w:val="0"/>
      <w:divBdr>
        <w:top w:val="none" w:sz="0" w:space="0" w:color="auto"/>
        <w:left w:val="none" w:sz="0" w:space="0" w:color="auto"/>
        <w:bottom w:val="none" w:sz="0" w:space="0" w:color="auto"/>
        <w:right w:val="none" w:sz="0" w:space="0" w:color="auto"/>
      </w:divBdr>
    </w:div>
    <w:div w:id="943154135">
      <w:bodyDiv w:val="1"/>
      <w:marLeft w:val="0"/>
      <w:marRight w:val="0"/>
      <w:marTop w:val="0"/>
      <w:marBottom w:val="0"/>
      <w:divBdr>
        <w:top w:val="none" w:sz="0" w:space="0" w:color="auto"/>
        <w:left w:val="none" w:sz="0" w:space="0" w:color="auto"/>
        <w:bottom w:val="none" w:sz="0" w:space="0" w:color="auto"/>
        <w:right w:val="none" w:sz="0" w:space="0" w:color="auto"/>
      </w:divBdr>
    </w:div>
    <w:div w:id="948315212">
      <w:bodyDiv w:val="1"/>
      <w:marLeft w:val="0"/>
      <w:marRight w:val="0"/>
      <w:marTop w:val="0"/>
      <w:marBottom w:val="0"/>
      <w:divBdr>
        <w:top w:val="none" w:sz="0" w:space="0" w:color="auto"/>
        <w:left w:val="none" w:sz="0" w:space="0" w:color="auto"/>
        <w:bottom w:val="none" w:sz="0" w:space="0" w:color="auto"/>
        <w:right w:val="none" w:sz="0" w:space="0" w:color="auto"/>
      </w:divBdr>
    </w:div>
    <w:div w:id="1017197644">
      <w:bodyDiv w:val="1"/>
      <w:marLeft w:val="0"/>
      <w:marRight w:val="0"/>
      <w:marTop w:val="0"/>
      <w:marBottom w:val="0"/>
      <w:divBdr>
        <w:top w:val="none" w:sz="0" w:space="0" w:color="auto"/>
        <w:left w:val="none" w:sz="0" w:space="0" w:color="auto"/>
        <w:bottom w:val="none" w:sz="0" w:space="0" w:color="auto"/>
        <w:right w:val="none" w:sz="0" w:space="0" w:color="auto"/>
      </w:divBdr>
      <w:divsChild>
        <w:div w:id="204682297">
          <w:marLeft w:val="0"/>
          <w:marRight w:val="0"/>
          <w:marTop w:val="0"/>
          <w:marBottom w:val="0"/>
          <w:divBdr>
            <w:top w:val="none" w:sz="0" w:space="0" w:color="auto"/>
            <w:left w:val="none" w:sz="0" w:space="0" w:color="auto"/>
            <w:bottom w:val="none" w:sz="0" w:space="0" w:color="auto"/>
            <w:right w:val="none" w:sz="0" w:space="0" w:color="auto"/>
          </w:divBdr>
        </w:div>
        <w:div w:id="1826820402">
          <w:marLeft w:val="0"/>
          <w:marRight w:val="0"/>
          <w:marTop w:val="0"/>
          <w:marBottom w:val="0"/>
          <w:divBdr>
            <w:top w:val="none" w:sz="0" w:space="0" w:color="auto"/>
            <w:left w:val="none" w:sz="0" w:space="0" w:color="auto"/>
            <w:bottom w:val="none" w:sz="0" w:space="0" w:color="auto"/>
            <w:right w:val="none" w:sz="0" w:space="0" w:color="auto"/>
          </w:divBdr>
        </w:div>
      </w:divsChild>
    </w:div>
    <w:div w:id="1061708274">
      <w:bodyDiv w:val="1"/>
      <w:marLeft w:val="0"/>
      <w:marRight w:val="0"/>
      <w:marTop w:val="0"/>
      <w:marBottom w:val="0"/>
      <w:divBdr>
        <w:top w:val="none" w:sz="0" w:space="0" w:color="auto"/>
        <w:left w:val="none" w:sz="0" w:space="0" w:color="auto"/>
        <w:bottom w:val="none" w:sz="0" w:space="0" w:color="auto"/>
        <w:right w:val="none" w:sz="0" w:space="0" w:color="auto"/>
      </w:divBdr>
    </w:div>
    <w:div w:id="1065105676">
      <w:bodyDiv w:val="1"/>
      <w:marLeft w:val="0"/>
      <w:marRight w:val="0"/>
      <w:marTop w:val="0"/>
      <w:marBottom w:val="0"/>
      <w:divBdr>
        <w:top w:val="none" w:sz="0" w:space="0" w:color="auto"/>
        <w:left w:val="none" w:sz="0" w:space="0" w:color="auto"/>
        <w:bottom w:val="none" w:sz="0" w:space="0" w:color="auto"/>
        <w:right w:val="none" w:sz="0" w:space="0" w:color="auto"/>
      </w:divBdr>
    </w:div>
    <w:div w:id="1091701958">
      <w:bodyDiv w:val="1"/>
      <w:marLeft w:val="0"/>
      <w:marRight w:val="0"/>
      <w:marTop w:val="0"/>
      <w:marBottom w:val="0"/>
      <w:divBdr>
        <w:top w:val="none" w:sz="0" w:space="0" w:color="auto"/>
        <w:left w:val="none" w:sz="0" w:space="0" w:color="auto"/>
        <w:bottom w:val="none" w:sz="0" w:space="0" w:color="auto"/>
        <w:right w:val="none" w:sz="0" w:space="0" w:color="auto"/>
      </w:divBdr>
      <w:divsChild>
        <w:div w:id="62542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7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5996847">
      <w:bodyDiv w:val="1"/>
      <w:marLeft w:val="0"/>
      <w:marRight w:val="0"/>
      <w:marTop w:val="0"/>
      <w:marBottom w:val="0"/>
      <w:divBdr>
        <w:top w:val="none" w:sz="0" w:space="0" w:color="auto"/>
        <w:left w:val="none" w:sz="0" w:space="0" w:color="auto"/>
        <w:bottom w:val="none" w:sz="0" w:space="0" w:color="auto"/>
        <w:right w:val="none" w:sz="0" w:space="0" w:color="auto"/>
      </w:divBdr>
    </w:div>
    <w:div w:id="1292787988">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339700061">
      <w:bodyDiv w:val="1"/>
      <w:marLeft w:val="0"/>
      <w:marRight w:val="0"/>
      <w:marTop w:val="0"/>
      <w:marBottom w:val="0"/>
      <w:divBdr>
        <w:top w:val="none" w:sz="0" w:space="0" w:color="auto"/>
        <w:left w:val="none" w:sz="0" w:space="0" w:color="auto"/>
        <w:bottom w:val="none" w:sz="0" w:space="0" w:color="auto"/>
        <w:right w:val="none" w:sz="0" w:space="0" w:color="auto"/>
      </w:divBdr>
    </w:div>
    <w:div w:id="1363478619">
      <w:bodyDiv w:val="1"/>
      <w:marLeft w:val="0"/>
      <w:marRight w:val="0"/>
      <w:marTop w:val="0"/>
      <w:marBottom w:val="0"/>
      <w:divBdr>
        <w:top w:val="none" w:sz="0" w:space="0" w:color="auto"/>
        <w:left w:val="none" w:sz="0" w:space="0" w:color="auto"/>
        <w:bottom w:val="none" w:sz="0" w:space="0" w:color="auto"/>
        <w:right w:val="none" w:sz="0" w:space="0" w:color="auto"/>
      </w:divBdr>
    </w:div>
    <w:div w:id="1424300348">
      <w:bodyDiv w:val="1"/>
      <w:marLeft w:val="0"/>
      <w:marRight w:val="0"/>
      <w:marTop w:val="0"/>
      <w:marBottom w:val="0"/>
      <w:divBdr>
        <w:top w:val="none" w:sz="0" w:space="0" w:color="auto"/>
        <w:left w:val="none" w:sz="0" w:space="0" w:color="auto"/>
        <w:bottom w:val="none" w:sz="0" w:space="0" w:color="auto"/>
        <w:right w:val="none" w:sz="0" w:space="0" w:color="auto"/>
      </w:divBdr>
      <w:divsChild>
        <w:div w:id="44022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4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854793">
      <w:bodyDiv w:val="1"/>
      <w:marLeft w:val="0"/>
      <w:marRight w:val="0"/>
      <w:marTop w:val="0"/>
      <w:marBottom w:val="0"/>
      <w:divBdr>
        <w:top w:val="none" w:sz="0" w:space="0" w:color="auto"/>
        <w:left w:val="none" w:sz="0" w:space="0" w:color="auto"/>
        <w:bottom w:val="none" w:sz="0" w:space="0" w:color="auto"/>
        <w:right w:val="none" w:sz="0" w:space="0" w:color="auto"/>
      </w:divBdr>
    </w:div>
    <w:div w:id="1511792999">
      <w:bodyDiv w:val="1"/>
      <w:marLeft w:val="0"/>
      <w:marRight w:val="0"/>
      <w:marTop w:val="0"/>
      <w:marBottom w:val="0"/>
      <w:divBdr>
        <w:top w:val="none" w:sz="0" w:space="0" w:color="auto"/>
        <w:left w:val="none" w:sz="0" w:space="0" w:color="auto"/>
        <w:bottom w:val="none" w:sz="0" w:space="0" w:color="auto"/>
        <w:right w:val="none" w:sz="0" w:space="0" w:color="auto"/>
      </w:divBdr>
    </w:div>
    <w:div w:id="1610701506">
      <w:bodyDiv w:val="1"/>
      <w:marLeft w:val="0"/>
      <w:marRight w:val="0"/>
      <w:marTop w:val="0"/>
      <w:marBottom w:val="0"/>
      <w:divBdr>
        <w:top w:val="none" w:sz="0" w:space="0" w:color="auto"/>
        <w:left w:val="none" w:sz="0" w:space="0" w:color="auto"/>
        <w:bottom w:val="none" w:sz="0" w:space="0" w:color="auto"/>
        <w:right w:val="none" w:sz="0" w:space="0" w:color="auto"/>
      </w:divBdr>
    </w:div>
    <w:div w:id="1686589725">
      <w:bodyDiv w:val="1"/>
      <w:marLeft w:val="0"/>
      <w:marRight w:val="0"/>
      <w:marTop w:val="0"/>
      <w:marBottom w:val="0"/>
      <w:divBdr>
        <w:top w:val="none" w:sz="0" w:space="0" w:color="auto"/>
        <w:left w:val="none" w:sz="0" w:space="0" w:color="auto"/>
        <w:bottom w:val="none" w:sz="0" w:space="0" w:color="auto"/>
        <w:right w:val="none" w:sz="0" w:space="0" w:color="auto"/>
      </w:divBdr>
      <w:divsChild>
        <w:div w:id="1538733016">
          <w:marLeft w:val="0"/>
          <w:marRight w:val="0"/>
          <w:marTop w:val="240"/>
          <w:marBottom w:val="240"/>
          <w:divBdr>
            <w:top w:val="none" w:sz="0" w:space="0" w:color="auto"/>
            <w:left w:val="none" w:sz="0" w:space="0" w:color="auto"/>
            <w:bottom w:val="none" w:sz="0" w:space="0" w:color="auto"/>
            <w:right w:val="none" w:sz="0" w:space="0" w:color="auto"/>
          </w:divBdr>
        </w:div>
        <w:div w:id="1972973422">
          <w:marLeft w:val="0"/>
          <w:marRight w:val="0"/>
          <w:marTop w:val="240"/>
          <w:marBottom w:val="240"/>
          <w:divBdr>
            <w:top w:val="none" w:sz="0" w:space="0" w:color="auto"/>
            <w:left w:val="none" w:sz="0" w:space="0" w:color="auto"/>
            <w:bottom w:val="none" w:sz="0" w:space="0" w:color="auto"/>
            <w:right w:val="none" w:sz="0" w:space="0" w:color="auto"/>
          </w:divBdr>
        </w:div>
        <w:div w:id="814375666">
          <w:marLeft w:val="0"/>
          <w:marRight w:val="0"/>
          <w:marTop w:val="240"/>
          <w:marBottom w:val="240"/>
          <w:divBdr>
            <w:top w:val="none" w:sz="0" w:space="0" w:color="auto"/>
            <w:left w:val="none" w:sz="0" w:space="0" w:color="auto"/>
            <w:bottom w:val="none" w:sz="0" w:space="0" w:color="auto"/>
            <w:right w:val="none" w:sz="0" w:space="0" w:color="auto"/>
          </w:divBdr>
        </w:div>
        <w:div w:id="265385665">
          <w:marLeft w:val="0"/>
          <w:marRight w:val="0"/>
          <w:marTop w:val="240"/>
          <w:marBottom w:val="240"/>
          <w:divBdr>
            <w:top w:val="none" w:sz="0" w:space="0" w:color="auto"/>
            <w:left w:val="none" w:sz="0" w:space="0" w:color="auto"/>
            <w:bottom w:val="none" w:sz="0" w:space="0" w:color="auto"/>
            <w:right w:val="none" w:sz="0" w:space="0" w:color="auto"/>
          </w:divBdr>
        </w:div>
        <w:div w:id="1868058115">
          <w:marLeft w:val="0"/>
          <w:marRight w:val="0"/>
          <w:marTop w:val="240"/>
          <w:marBottom w:val="240"/>
          <w:divBdr>
            <w:top w:val="none" w:sz="0" w:space="0" w:color="auto"/>
            <w:left w:val="none" w:sz="0" w:space="0" w:color="auto"/>
            <w:bottom w:val="none" w:sz="0" w:space="0" w:color="auto"/>
            <w:right w:val="none" w:sz="0" w:space="0" w:color="auto"/>
          </w:divBdr>
        </w:div>
      </w:divsChild>
    </w:div>
    <w:div w:id="1698579809">
      <w:bodyDiv w:val="1"/>
      <w:marLeft w:val="0"/>
      <w:marRight w:val="0"/>
      <w:marTop w:val="0"/>
      <w:marBottom w:val="0"/>
      <w:divBdr>
        <w:top w:val="none" w:sz="0" w:space="0" w:color="auto"/>
        <w:left w:val="none" w:sz="0" w:space="0" w:color="auto"/>
        <w:bottom w:val="none" w:sz="0" w:space="0" w:color="auto"/>
        <w:right w:val="none" w:sz="0" w:space="0" w:color="auto"/>
      </w:divBdr>
    </w:div>
    <w:div w:id="1743985165">
      <w:bodyDiv w:val="1"/>
      <w:marLeft w:val="0"/>
      <w:marRight w:val="0"/>
      <w:marTop w:val="0"/>
      <w:marBottom w:val="0"/>
      <w:divBdr>
        <w:top w:val="none" w:sz="0" w:space="0" w:color="auto"/>
        <w:left w:val="none" w:sz="0" w:space="0" w:color="auto"/>
        <w:bottom w:val="none" w:sz="0" w:space="0" w:color="auto"/>
        <w:right w:val="none" w:sz="0" w:space="0" w:color="auto"/>
      </w:divBdr>
    </w:div>
    <w:div w:id="1745031840">
      <w:bodyDiv w:val="1"/>
      <w:marLeft w:val="0"/>
      <w:marRight w:val="0"/>
      <w:marTop w:val="0"/>
      <w:marBottom w:val="0"/>
      <w:divBdr>
        <w:top w:val="none" w:sz="0" w:space="0" w:color="auto"/>
        <w:left w:val="none" w:sz="0" w:space="0" w:color="auto"/>
        <w:bottom w:val="none" w:sz="0" w:space="0" w:color="auto"/>
        <w:right w:val="none" w:sz="0" w:space="0" w:color="auto"/>
      </w:divBdr>
    </w:div>
    <w:div w:id="1746411866">
      <w:bodyDiv w:val="1"/>
      <w:marLeft w:val="0"/>
      <w:marRight w:val="0"/>
      <w:marTop w:val="0"/>
      <w:marBottom w:val="0"/>
      <w:divBdr>
        <w:top w:val="none" w:sz="0" w:space="0" w:color="auto"/>
        <w:left w:val="none" w:sz="0" w:space="0" w:color="auto"/>
        <w:bottom w:val="none" w:sz="0" w:space="0" w:color="auto"/>
        <w:right w:val="none" w:sz="0" w:space="0" w:color="auto"/>
      </w:divBdr>
    </w:div>
    <w:div w:id="1762872731">
      <w:bodyDiv w:val="1"/>
      <w:marLeft w:val="0"/>
      <w:marRight w:val="0"/>
      <w:marTop w:val="0"/>
      <w:marBottom w:val="0"/>
      <w:divBdr>
        <w:top w:val="none" w:sz="0" w:space="0" w:color="auto"/>
        <w:left w:val="none" w:sz="0" w:space="0" w:color="auto"/>
        <w:bottom w:val="none" w:sz="0" w:space="0" w:color="auto"/>
        <w:right w:val="none" w:sz="0" w:space="0" w:color="auto"/>
      </w:divBdr>
    </w:div>
    <w:div w:id="1792819001">
      <w:bodyDiv w:val="1"/>
      <w:marLeft w:val="0"/>
      <w:marRight w:val="0"/>
      <w:marTop w:val="0"/>
      <w:marBottom w:val="0"/>
      <w:divBdr>
        <w:top w:val="none" w:sz="0" w:space="0" w:color="auto"/>
        <w:left w:val="none" w:sz="0" w:space="0" w:color="auto"/>
        <w:bottom w:val="none" w:sz="0" w:space="0" w:color="auto"/>
        <w:right w:val="none" w:sz="0" w:space="0" w:color="auto"/>
      </w:divBdr>
    </w:div>
    <w:div w:id="1837723523">
      <w:bodyDiv w:val="1"/>
      <w:marLeft w:val="0"/>
      <w:marRight w:val="0"/>
      <w:marTop w:val="0"/>
      <w:marBottom w:val="0"/>
      <w:divBdr>
        <w:top w:val="none" w:sz="0" w:space="0" w:color="auto"/>
        <w:left w:val="none" w:sz="0" w:space="0" w:color="auto"/>
        <w:bottom w:val="none" w:sz="0" w:space="0" w:color="auto"/>
        <w:right w:val="none" w:sz="0" w:space="0" w:color="auto"/>
      </w:divBdr>
    </w:div>
    <w:div w:id="1858690039">
      <w:bodyDiv w:val="1"/>
      <w:marLeft w:val="0"/>
      <w:marRight w:val="0"/>
      <w:marTop w:val="0"/>
      <w:marBottom w:val="0"/>
      <w:divBdr>
        <w:top w:val="none" w:sz="0" w:space="0" w:color="auto"/>
        <w:left w:val="none" w:sz="0" w:space="0" w:color="auto"/>
        <w:bottom w:val="none" w:sz="0" w:space="0" w:color="auto"/>
        <w:right w:val="none" w:sz="0" w:space="0" w:color="auto"/>
      </w:divBdr>
      <w:divsChild>
        <w:div w:id="330262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75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2511">
      <w:bodyDiv w:val="1"/>
      <w:marLeft w:val="0"/>
      <w:marRight w:val="0"/>
      <w:marTop w:val="0"/>
      <w:marBottom w:val="0"/>
      <w:divBdr>
        <w:top w:val="none" w:sz="0" w:space="0" w:color="auto"/>
        <w:left w:val="none" w:sz="0" w:space="0" w:color="auto"/>
        <w:bottom w:val="none" w:sz="0" w:space="0" w:color="auto"/>
        <w:right w:val="none" w:sz="0" w:space="0" w:color="auto"/>
      </w:divBdr>
    </w:div>
    <w:div w:id="1887258914">
      <w:bodyDiv w:val="1"/>
      <w:marLeft w:val="0"/>
      <w:marRight w:val="0"/>
      <w:marTop w:val="0"/>
      <w:marBottom w:val="0"/>
      <w:divBdr>
        <w:top w:val="none" w:sz="0" w:space="0" w:color="auto"/>
        <w:left w:val="none" w:sz="0" w:space="0" w:color="auto"/>
        <w:bottom w:val="none" w:sz="0" w:space="0" w:color="auto"/>
        <w:right w:val="none" w:sz="0" w:space="0" w:color="auto"/>
      </w:divBdr>
      <w:divsChild>
        <w:div w:id="352658305">
          <w:marLeft w:val="0"/>
          <w:marRight w:val="0"/>
          <w:marTop w:val="0"/>
          <w:marBottom w:val="0"/>
          <w:divBdr>
            <w:top w:val="none" w:sz="0" w:space="0" w:color="auto"/>
            <w:left w:val="none" w:sz="0" w:space="0" w:color="auto"/>
            <w:bottom w:val="none" w:sz="0" w:space="0" w:color="auto"/>
            <w:right w:val="none" w:sz="0" w:space="0" w:color="auto"/>
          </w:divBdr>
        </w:div>
        <w:div w:id="926771447">
          <w:marLeft w:val="0"/>
          <w:marRight w:val="0"/>
          <w:marTop w:val="0"/>
          <w:marBottom w:val="0"/>
          <w:divBdr>
            <w:top w:val="none" w:sz="0" w:space="0" w:color="auto"/>
            <w:left w:val="none" w:sz="0" w:space="0" w:color="auto"/>
            <w:bottom w:val="none" w:sz="0" w:space="0" w:color="auto"/>
            <w:right w:val="none" w:sz="0" w:space="0" w:color="auto"/>
          </w:divBdr>
        </w:div>
      </w:divsChild>
    </w:div>
    <w:div w:id="1946840586">
      <w:bodyDiv w:val="1"/>
      <w:marLeft w:val="0"/>
      <w:marRight w:val="0"/>
      <w:marTop w:val="0"/>
      <w:marBottom w:val="0"/>
      <w:divBdr>
        <w:top w:val="none" w:sz="0" w:space="0" w:color="auto"/>
        <w:left w:val="none" w:sz="0" w:space="0" w:color="auto"/>
        <w:bottom w:val="none" w:sz="0" w:space="0" w:color="auto"/>
        <w:right w:val="none" w:sz="0" w:space="0" w:color="auto"/>
      </w:divBdr>
      <w:divsChild>
        <w:div w:id="1518158857">
          <w:marLeft w:val="0"/>
          <w:marRight w:val="0"/>
          <w:marTop w:val="0"/>
          <w:marBottom w:val="0"/>
          <w:divBdr>
            <w:top w:val="none" w:sz="0" w:space="0" w:color="auto"/>
            <w:left w:val="none" w:sz="0" w:space="0" w:color="auto"/>
            <w:bottom w:val="none" w:sz="0" w:space="0" w:color="auto"/>
            <w:right w:val="none" w:sz="0" w:space="0" w:color="auto"/>
          </w:divBdr>
          <w:divsChild>
            <w:div w:id="736897483">
              <w:marLeft w:val="0"/>
              <w:marRight w:val="0"/>
              <w:marTop w:val="0"/>
              <w:marBottom w:val="160"/>
              <w:divBdr>
                <w:top w:val="none" w:sz="0" w:space="0" w:color="auto"/>
                <w:left w:val="none" w:sz="0" w:space="0" w:color="auto"/>
                <w:bottom w:val="none" w:sz="0" w:space="0" w:color="auto"/>
                <w:right w:val="none" w:sz="0" w:space="0" w:color="auto"/>
              </w:divBdr>
            </w:div>
          </w:divsChild>
        </w:div>
        <w:div w:id="235870139">
          <w:marLeft w:val="0"/>
          <w:marRight w:val="0"/>
          <w:marTop w:val="0"/>
          <w:marBottom w:val="0"/>
          <w:divBdr>
            <w:top w:val="none" w:sz="0" w:space="0" w:color="auto"/>
            <w:left w:val="none" w:sz="0" w:space="0" w:color="auto"/>
            <w:bottom w:val="none" w:sz="0" w:space="0" w:color="auto"/>
            <w:right w:val="none" w:sz="0" w:space="0" w:color="auto"/>
          </w:divBdr>
          <w:divsChild>
            <w:div w:id="961352045">
              <w:marLeft w:val="0"/>
              <w:marRight w:val="0"/>
              <w:marTop w:val="0"/>
              <w:marBottom w:val="160"/>
              <w:divBdr>
                <w:top w:val="none" w:sz="0" w:space="0" w:color="auto"/>
                <w:left w:val="none" w:sz="0" w:space="0" w:color="auto"/>
                <w:bottom w:val="none" w:sz="0" w:space="0" w:color="auto"/>
                <w:right w:val="none" w:sz="0" w:space="0" w:color="auto"/>
              </w:divBdr>
            </w:div>
          </w:divsChild>
        </w:div>
        <w:div w:id="903372328">
          <w:marLeft w:val="0"/>
          <w:marRight w:val="0"/>
          <w:marTop w:val="0"/>
          <w:marBottom w:val="0"/>
          <w:divBdr>
            <w:top w:val="none" w:sz="0" w:space="0" w:color="auto"/>
            <w:left w:val="none" w:sz="0" w:space="0" w:color="auto"/>
            <w:bottom w:val="none" w:sz="0" w:space="0" w:color="auto"/>
            <w:right w:val="none" w:sz="0" w:space="0" w:color="auto"/>
          </w:divBdr>
          <w:divsChild>
            <w:div w:id="1706909604">
              <w:marLeft w:val="0"/>
              <w:marRight w:val="0"/>
              <w:marTop w:val="0"/>
              <w:marBottom w:val="160"/>
              <w:divBdr>
                <w:top w:val="none" w:sz="0" w:space="0" w:color="auto"/>
                <w:left w:val="none" w:sz="0" w:space="0" w:color="auto"/>
                <w:bottom w:val="none" w:sz="0" w:space="0" w:color="auto"/>
                <w:right w:val="none" w:sz="0" w:space="0" w:color="auto"/>
              </w:divBdr>
            </w:div>
          </w:divsChild>
        </w:div>
        <w:div w:id="1065684432">
          <w:marLeft w:val="0"/>
          <w:marRight w:val="0"/>
          <w:marTop w:val="0"/>
          <w:marBottom w:val="0"/>
          <w:divBdr>
            <w:top w:val="none" w:sz="0" w:space="0" w:color="auto"/>
            <w:left w:val="none" w:sz="0" w:space="0" w:color="auto"/>
            <w:bottom w:val="none" w:sz="0" w:space="0" w:color="auto"/>
            <w:right w:val="none" w:sz="0" w:space="0" w:color="auto"/>
          </w:divBdr>
          <w:divsChild>
            <w:div w:id="1250499688">
              <w:marLeft w:val="0"/>
              <w:marRight w:val="0"/>
              <w:marTop w:val="0"/>
              <w:marBottom w:val="160"/>
              <w:divBdr>
                <w:top w:val="none" w:sz="0" w:space="0" w:color="auto"/>
                <w:left w:val="none" w:sz="0" w:space="0" w:color="auto"/>
                <w:bottom w:val="none" w:sz="0" w:space="0" w:color="auto"/>
                <w:right w:val="none" w:sz="0" w:space="0" w:color="auto"/>
              </w:divBdr>
            </w:div>
          </w:divsChild>
        </w:div>
        <w:div w:id="1208109203">
          <w:marLeft w:val="0"/>
          <w:marRight w:val="0"/>
          <w:marTop w:val="0"/>
          <w:marBottom w:val="0"/>
          <w:divBdr>
            <w:top w:val="none" w:sz="0" w:space="0" w:color="auto"/>
            <w:left w:val="none" w:sz="0" w:space="0" w:color="auto"/>
            <w:bottom w:val="none" w:sz="0" w:space="0" w:color="auto"/>
            <w:right w:val="none" w:sz="0" w:space="0" w:color="auto"/>
          </w:divBdr>
          <w:divsChild>
            <w:div w:id="59138600">
              <w:marLeft w:val="0"/>
              <w:marRight w:val="0"/>
              <w:marTop w:val="0"/>
              <w:marBottom w:val="160"/>
              <w:divBdr>
                <w:top w:val="none" w:sz="0" w:space="0" w:color="auto"/>
                <w:left w:val="none" w:sz="0" w:space="0" w:color="auto"/>
                <w:bottom w:val="none" w:sz="0" w:space="0" w:color="auto"/>
                <w:right w:val="none" w:sz="0" w:space="0" w:color="auto"/>
              </w:divBdr>
            </w:div>
          </w:divsChild>
        </w:div>
        <w:div w:id="110445300">
          <w:marLeft w:val="0"/>
          <w:marRight w:val="0"/>
          <w:marTop w:val="0"/>
          <w:marBottom w:val="0"/>
          <w:divBdr>
            <w:top w:val="none" w:sz="0" w:space="0" w:color="auto"/>
            <w:left w:val="none" w:sz="0" w:space="0" w:color="auto"/>
            <w:bottom w:val="none" w:sz="0" w:space="0" w:color="auto"/>
            <w:right w:val="none" w:sz="0" w:space="0" w:color="auto"/>
          </w:divBdr>
          <w:divsChild>
            <w:div w:id="1540556400">
              <w:marLeft w:val="0"/>
              <w:marRight w:val="0"/>
              <w:marTop w:val="0"/>
              <w:marBottom w:val="160"/>
              <w:divBdr>
                <w:top w:val="none" w:sz="0" w:space="0" w:color="auto"/>
                <w:left w:val="none" w:sz="0" w:space="0" w:color="auto"/>
                <w:bottom w:val="none" w:sz="0" w:space="0" w:color="auto"/>
                <w:right w:val="none" w:sz="0" w:space="0" w:color="auto"/>
              </w:divBdr>
            </w:div>
          </w:divsChild>
        </w:div>
        <w:div w:id="1993634848">
          <w:marLeft w:val="0"/>
          <w:marRight w:val="0"/>
          <w:marTop w:val="0"/>
          <w:marBottom w:val="0"/>
          <w:divBdr>
            <w:top w:val="none" w:sz="0" w:space="0" w:color="auto"/>
            <w:left w:val="none" w:sz="0" w:space="0" w:color="auto"/>
            <w:bottom w:val="none" w:sz="0" w:space="0" w:color="auto"/>
            <w:right w:val="none" w:sz="0" w:space="0" w:color="auto"/>
          </w:divBdr>
          <w:divsChild>
            <w:div w:id="941912415">
              <w:marLeft w:val="0"/>
              <w:marRight w:val="0"/>
              <w:marTop w:val="0"/>
              <w:marBottom w:val="160"/>
              <w:divBdr>
                <w:top w:val="none" w:sz="0" w:space="0" w:color="auto"/>
                <w:left w:val="none" w:sz="0" w:space="0" w:color="auto"/>
                <w:bottom w:val="none" w:sz="0" w:space="0" w:color="auto"/>
                <w:right w:val="none" w:sz="0" w:space="0" w:color="auto"/>
              </w:divBdr>
            </w:div>
          </w:divsChild>
        </w:div>
        <w:div w:id="1284580341">
          <w:marLeft w:val="0"/>
          <w:marRight w:val="0"/>
          <w:marTop w:val="0"/>
          <w:marBottom w:val="0"/>
          <w:divBdr>
            <w:top w:val="none" w:sz="0" w:space="0" w:color="auto"/>
            <w:left w:val="none" w:sz="0" w:space="0" w:color="auto"/>
            <w:bottom w:val="none" w:sz="0" w:space="0" w:color="auto"/>
            <w:right w:val="none" w:sz="0" w:space="0" w:color="auto"/>
          </w:divBdr>
          <w:divsChild>
            <w:div w:id="212666691">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972129548">
      <w:bodyDiv w:val="1"/>
      <w:marLeft w:val="0"/>
      <w:marRight w:val="0"/>
      <w:marTop w:val="0"/>
      <w:marBottom w:val="0"/>
      <w:divBdr>
        <w:top w:val="none" w:sz="0" w:space="0" w:color="auto"/>
        <w:left w:val="none" w:sz="0" w:space="0" w:color="auto"/>
        <w:bottom w:val="none" w:sz="0" w:space="0" w:color="auto"/>
        <w:right w:val="none" w:sz="0" w:space="0" w:color="auto"/>
      </w:divBdr>
    </w:div>
    <w:div w:id="199401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ipziger-messe.de/" TargetMode="External"/><Relationship Id="rId18" Type="http://schemas.openxmlformats.org/officeDocument/2006/relationships/hyperlink" Target="https://www.linkedin.com/company/1858499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ipziger-messe.de/de/medien/pressematerial/" TargetMode="External"/><Relationship Id="rId17" Type="http://schemas.openxmlformats.org/officeDocument/2006/relationships/hyperlink" Target="https://www.instagram.com/otworld_leipzig/" TargetMode="External"/><Relationship Id="rId2" Type="http://schemas.openxmlformats.org/officeDocument/2006/relationships/customXml" Target="../customXml/item2.xml"/><Relationship Id="rId16" Type="http://schemas.openxmlformats.org/officeDocument/2006/relationships/hyperlink" Target="http://www.ot-world.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abbinder-pressemeldungen"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ruth.justen@biv-ot.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ummel@leipziger-messe.d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d4c879-d1d7-463b-ac11-f8756d5a86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4A5C245F351A642A9E43F7C30A77014" ma:contentTypeVersion="11" ma:contentTypeDescription="Ein neues Dokument erstellen." ma:contentTypeScope="" ma:versionID="93c1476472fe5e411f25bf0687177482">
  <xsd:schema xmlns:xsd="http://www.w3.org/2001/XMLSchema" xmlns:xs="http://www.w3.org/2001/XMLSchema" xmlns:p="http://schemas.microsoft.com/office/2006/metadata/properties" xmlns:ns2="bad4c879-d1d7-463b-ac11-f8756d5a86d6" targetNamespace="http://schemas.microsoft.com/office/2006/metadata/properties" ma:root="true" ma:fieldsID="9981dbeaa36b01d54cf77fb2ba366723" ns2:_="">
    <xsd:import namespace="bad4c879-d1d7-463b-ac11-f8756d5a86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4c879-d1d7-463b-ac11-f8756d5a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45214-2B55-4EA6-953A-736C7B267478}">
  <ds:schemaRefs>
    <ds:schemaRef ds:uri="http://schemas.microsoft.com/office/2006/metadata/properties"/>
    <ds:schemaRef ds:uri="http://schemas.microsoft.com/office/infopath/2007/PartnerControls"/>
    <ds:schemaRef ds:uri="bad4c879-d1d7-463b-ac11-f8756d5a86d6"/>
  </ds:schemaRefs>
</ds:datastoreItem>
</file>

<file path=customXml/itemProps2.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3.xml><?xml version="1.0" encoding="utf-8"?>
<ds:datastoreItem xmlns:ds="http://schemas.openxmlformats.org/officeDocument/2006/customXml" ds:itemID="{FC7AC58F-FA27-443F-9282-8BE32590799B}">
  <ds:schemaRefs>
    <ds:schemaRef ds:uri="http://schemas.openxmlformats.org/officeDocument/2006/bibliography"/>
  </ds:schemaRefs>
</ds:datastoreItem>
</file>

<file path=customXml/itemProps4.xml><?xml version="1.0" encoding="utf-8"?>
<ds:datastoreItem xmlns:ds="http://schemas.openxmlformats.org/officeDocument/2006/customXml" ds:itemID="{BED6BFE9-5CC1-42EA-A525-4F294902C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4c879-d1d7-463b-ac11-f8756d5a8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4496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Ruth Justen / BIV-OT</cp:lastModifiedBy>
  <cp:revision>7</cp:revision>
  <cp:lastPrinted>2022-03-15T23:27:00Z</cp:lastPrinted>
  <dcterms:created xsi:type="dcterms:W3CDTF">2026-05-22T06:57:00Z</dcterms:created>
  <dcterms:modified xsi:type="dcterms:W3CDTF">2026-05-22T10:20:00Z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0x01010014A5C245F351A642A9E43F7C30A77014</vt:lpwstr>
  </property>
  <property fmtid="{D5CDD505-2E9C-101B-9397-08002B2CF9AE}" pid="3" name="MediaServiceImageTags">
    <vt:lpwstr/>
  </property>
</Properties>
</file>