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4D0A8C0E" w:rsidR="006B3196" w:rsidRDefault="006B3196" w:rsidP="006B3196">
      <w:pPr>
        <w:spacing w:line="280" w:lineRule="atLeast"/>
        <w:rPr>
          <w:rFonts w:ascii="Arial" w:eastAsia="Times New Roman" w:hAnsi="Arial" w:cs="Arial"/>
          <w:lang w:val="en-GB" w:eastAsia="de-DE"/>
        </w:rPr>
      </w:pPr>
      <w:r w:rsidRPr="00AE75A8">
        <w:rPr>
          <w:rFonts w:ascii="Arial" w:hAnsi="Arial" w:cs="Arial"/>
          <w:lang w:val="en-GB"/>
        </w:rPr>
        <w:t>Leipzig,</w:t>
      </w:r>
      <w:r w:rsidRPr="00AE75A8">
        <w:rPr>
          <w:rFonts w:ascii="Arial" w:eastAsia="Times New Roman" w:hAnsi="Arial" w:cs="Arial"/>
          <w:lang w:val="en-GB" w:eastAsia="de-DE"/>
        </w:rPr>
        <w:t xml:space="preserve"> </w:t>
      </w:r>
      <w:r w:rsidR="007309E0">
        <w:rPr>
          <w:rFonts w:ascii="Arial" w:eastAsia="Times New Roman" w:hAnsi="Arial" w:cs="Arial"/>
          <w:lang w:val="en-GB" w:eastAsia="de-DE"/>
        </w:rPr>
        <w:t>1</w:t>
      </w:r>
      <w:r w:rsidR="00AD38F7">
        <w:rPr>
          <w:rFonts w:ascii="Arial" w:eastAsia="Times New Roman" w:hAnsi="Arial" w:cs="Arial"/>
          <w:lang w:val="en-GB" w:eastAsia="de-DE"/>
        </w:rPr>
        <w:t>8</w:t>
      </w:r>
      <w:r w:rsidR="00A669DE">
        <w:rPr>
          <w:rFonts w:ascii="Arial" w:eastAsia="Times New Roman" w:hAnsi="Arial" w:cs="Arial"/>
          <w:lang w:val="en-GB" w:eastAsia="de-DE"/>
        </w:rPr>
        <w:t xml:space="preserve"> May</w:t>
      </w:r>
      <w:r w:rsidRPr="00AE75A8">
        <w:rPr>
          <w:rFonts w:ascii="Arial" w:eastAsia="Times New Roman" w:hAnsi="Arial" w:cs="Arial"/>
          <w:lang w:val="en-GB" w:eastAsia="de-DE"/>
        </w:rPr>
        <w:t xml:space="preserve"> 2026</w:t>
      </w:r>
    </w:p>
    <w:p w14:paraId="21DBF485" w14:textId="77777777" w:rsidR="003D0C6F" w:rsidRDefault="003D0C6F" w:rsidP="006B3196">
      <w:pPr>
        <w:spacing w:line="280" w:lineRule="atLeast"/>
        <w:rPr>
          <w:rFonts w:ascii="Arial" w:hAnsi="Arial" w:cs="Arial"/>
          <w:lang w:val="en-GB"/>
        </w:rPr>
      </w:pPr>
    </w:p>
    <w:p w14:paraId="48BB2B2C" w14:textId="1D251843" w:rsidR="00AC2859" w:rsidRDefault="00AC2859" w:rsidP="00AC2859">
      <w:pPr>
        <w:jc w:val="both"/>
        <w:rPr>
          <w:rFonts w:ascii="Arial" w:hAnsi="Arial" w:cs="Arial"/>
          <w:b/>
          <w:bCs/>
          <w:sz w:val="24"/>
          <w:szCs w:val="24"/>
          <w:lang w:val="en-US"/>
        </w:rPr>
      </w:pPr>
      <w:r w:rsidRPr="00AC2859">
        <w:rPr>
          <w:rFonts w:ascii="Arial" w:hAnsi="Arial" w:cs="Arial"/>
          <w:b/>
          <w:bCs/>
          <w:sz w:val="24"/>
          <w:szCs w:val="24"/>
          <w:lang w:val="en-US"/>
        </w:rPr>
        <w:t xml:space="preserve">50 </w:t>
      </w:r>
      <w:r>
        <w:rPr>
          <w:rFonts w:ascii="Arial" w:hAnsi="Arial" w:cs="Arial"/>
          <w:b/>
          <w:bCs/>
          <w:sz w:val="24"/>
          <w:szCs w:val="24"/>
          <w:lang w:val="en-US"/>
        </w:rPr>
        <w:t>y</w:t>
      </w:r>
      <w:r w:rsidRPr="00AC2859">
        <w:rPr>
          <w:rFonts w:ascii="Arial" w:hAnsi="Arial" w:cs="Arial"/>
          <w:b/>
          <w:bCs/>
          <w:sz w:val="24"/>
          <w:szCs w:val="24"/>
          <w:lang w:val="en-US"/>
        </w:rPr>
        <w:t xml:space="preserve">ears of </w:t>
      </w:r>
      <w:proofErr w:type="spellStart"/>
      <w:r w:rsidRPr="00AC2859">
        <w:rPr>
          <w:rFonts w:ascii="Arial" w:hAnsi="Arial" w:cs="Arial"/>
          <w:b/>
          <w:bCs/>
          <w:sz w:val="24"/>
          <w:szCs w:val="24"/>
          <w:lang w:val="en-US"/>
        </w:rPr>
        <w:t>OTWorld</w:t>
      </w:r>
      <w:proofErr w:type="spellEnd"/>
      <w:r w:rsidRPr="00AC2859">
        <w:rPr>
          <w:rFonts w:ascii="Arial" w:hAnsi="Arial" w:cs="Arial"/>
          <w:b/>
          <w:bCs/>
          <w:sz w:val="24"/>
          <w:szCs w:val="24"/>
          <w:lang w:val="en-US"/>
        </w:rPr>
        <w:t xml:space="preserve">: Leipzig </w:t>
      </w:r>
      <w:r>
        <w:rPr>
          <w:rFonts w:ascii="Arial" w:hAnsi="Arial" w:cs="Arial"/>
          <w:b/>
          <w:bCs/>
          <w:sz w:val="24"/>
          <w:szCs w:val="24"/>
          <w:lang w:val="en-US"/>
        </w:rPr>
        <w:t>b</w:t>
      </w:r>
      <w:r w:rsidRPr="00AC2859">
        <w:rPr>
          <w:rFonts w:ascii="Arial" w:hAnsi="Arial" w:cs="Arial"/>
          <w:b/>
          <w:bCs/>
          <w:sz w:val="24"/>
          <w:szCs w:val="24"/>
          <w:lang w:val="en-US"/>
        </w:rPr>
        <w:t xml:space="preserve">ecomes the </w:t>
      </w:r>
      <w:r>
        <w:rPr>
          <w:rFonts w:ascii="Arial" w:hAnsi="Arial" w:cs="Arial"/>
          <w:b/>
          <w:bCs/>
          <w:sz w:val="24"/>
          <w:szCs w:val="24"/>
          <w:lang w:val="en-US"/>
        </w:rPr>
        <w:t>g</w:t>
      </w:r>
      <w:r w:rsidRPr="00AC2859">
        <w:rPr>
          <w:rFonts w:ascii="Arial" w:hAnsi="Arial" w:cs="Arial"/>
          <w:b/>
          <w:bCs/>
          <w:sz w:val="24"/>
          <w:szCs w:val="24"/>
          <w:lang w:val="en-US"/>
        </w:rPr>
        <w:t xml:space="preserve">lobal </w:t>
      </w:r>
      <w:proofErr w:type="spellStart"/>
      <w:r>
        <w:rPr>
          <w:rFonts w:ascii="Arial" w:hAnsi="Arial" w:cs="Arial"/>
          <w:b/>
          <w:bCs/>
          <w:sz w:val="24"/>
          <w:szCs w:val="24"/>
          <w:lang w:val="en-US"/>
        </w:rPr>
        <w:t>c</w:t>
      </w:r>
      <w:r w:rsidRPr="00AC2859">
        <w:rPr>
          <w:rFonts w:ascii="Arial" w:hAnsi="Arial" w:cs="Arial"/>
          <w:b/>
          <w:bCs/>
          <w:sz w:val="24"/>
          <w:szCs w:val="24"/>
          <w:lang w:val="en-US"/>
        </w:rPr>
        <w:t>entre</w:t>
      </w:r>
      <w:proofErr w:type="spellEnd"/>
      <w:r w:rsidRPr="00AC2859">
        <w:rPr>
          <w:rFonts w:ascii="Arial" w:hAnsi="Arial" w:cs="Arial"/>
          <w:b/>
          <w:bCs/>
          <w:sz w:val="24"/>
          <w:szCs w:val="24"/>
          <w:lang w:val="en-US"/>
        </w:rPr>
        <w:t xml:space="preserve"> for </w:t>
      </w:r>
      <w:r>
        <w:rPr>
          <w:rFonts w:ascii="Arial" w:hAnsi="Arial" w:cs="Arial"/>
          <w:b/>
          <w:bCs/>
          <w:sz w:val="24"/>
          <w:szCs w:val="24"/>
          <w:lang w:val="en-US"/>
        </w:rPr>
        <w:t xml:space="preserve">modern </w:t>
      </w:r>
      <w:proofErr w:type="spellStart"/>
      <w:r>
        <w:rPr>
          <w:rFonts w:ascii="Arial" w:hAnsi="Arial" w:cs="Arial"/>
          <w:b/>
          <w:bCs/>
          <w:sz w:val="24"/>
          <w:szCs w:val="24"/>
          <w:lang w:val="en-US"/>
        </w:rPr>
        <w:t>orthopaedic</w:t>
      </w:r>
      <w:proofErr w:type="spellEnd"/>
      <w:r>
        <w:rPr>
          <w:rFonts w:ascii="Arial" w:hAnsi="Arial" w:cs="Arial"/>
          <w:b/>
          <w:bCs/>
          <w:sz w:val="24"/>
          <w:szCs w:val="24"/>
          <w:lang w:val="en-US"/>
        </w:rPr>
        <w:t xml:space="preserve"> treatment and care</w:t>
      </w:r>
    </w:p>
    <w:p w14:paraId="30CE92D6" w14:textId="77777777" w:rsidR="00AC2859" w:rsidRPr="00AC2859" w:rsidRDefault="00AC2859" w:rsidP="00AC2859">
      <w:pPr>
        <w:jc w:val="both"/>
        <w:rPr>
          <w:rFonts w:ascii="Arial" w:hAnsi="Arial" w:cs="Arial"/>
          <w:b/>
          <w:bCs/>
          <w:sz w:val="24"/>
          <w:szCs w:val="24"/>
          <w:lang w:val="en-US"/>
        </w:rPr>
      </w:pPr>
    </w:p>
    <w:p w14:paraId="4F740BF4" w14:textId="05466D8B" w:rsidR="00AC2859" w:rsidRPr="00D63137" w:rsidRDefault="00AC2859" w:rsidP="00AC2859">
      <w:pPr>
        <w:jc w:val="both"/>
        <w:rPr>
          <w:rFonts w:ascii="Arial" w:hAnsi="Arial" w:cs="Arial"/>
          <w:b/>
          <w:bCs/>
          <w:lang w:val="en-US"/>
        </w:rPr>
      </w:pPr>
      <w:r w:rsidRPr="00AC2859">
        <w:rPr>
          <w:rFonts w:ascii="Arial" w:hAnsi="Arial" w:cs="Arial"/>
          <w:b/>
          <w:bCs/>
          <w:lang w:val="en-US"/>
        </w:rPr>
        <w:t xml:space="preserve">Record-breaking 623 exhibitors / World-leading </w:t>
      </w:r>
      <w:r w:rsidRPr="00D63137">
        <w:rPr>
          <w:rFonts w:ascii="Arial" w:hAnsi="Arial" w:cs="Arial"/>
          <w:b/>
          <w:bCs/>
          <w:lang w:val="en-US"/>
        </w:rPr>
        <w:t>T</w:t>
      </w:r>
      <w:r w:rsidRPr="00AC2859">
        <w:rPr>
          <w:rFonts w:ascii="Arial" w:hAnsi="Arial" w:cs="Arial"/>
          <w:b/>
          <w:bCs/>
          <w:lang w:val="en-US"/>
        </w:rPr>
        <w:t xml:space="preserve">rade </w:t>
      </w:r>
      <w:r w:rsidRPr="00D63137">
        <w:rPr>
          <w:rFonts w:ascii="Arial" w:hAnsi="Arial" w:cs="Arial"/>
          <w:b/>
          <w:bCs/>
          <w:lang w:val="en-US"/>
        </w:rPr>
        <w:t>S</w:t>
      </w:r>
      <w:r w:rsidRPr="00AC2859">
        <w:rPr>
          <w:rFonts w:ascii="Arial" w:hAnsi="Arial" w:cs="Arial"/>
          <w:b/>
          <w:bCs/>
          <w:lang w:val="en-US"/>
        </w:rPr>
        <w:t xml:space="preserve">how and </w:t>
      </w:r>
      <w:r w:rsidRPr="00D63137">
        <w:rPr>
          <w:rFonts w:ascii="Arial" w:hAnsi="Arial" w:cs="Arial"/>
          <w:b/>
          <w:bCs/>
          <w:lang w:val="en-US"/>
        </w:rPr>
        <w:t>W</w:t>
      </w:r>
      <w:r w:rsidRPr="00AC2859">
        <w:rPr>
          <w:rFonts w:ascii="Arial" w:hAnsi="Arial" w:cs="Arial"/>
          <w:b/>
          <w:bCs/>
          <w:lang w:val="en-US"/>
        </w:rPr>
        <w:t xml:space="preserve">orld </w:t>
      </w:r>
      <w:r w:rsidRPr="00D63137">
        <w:rPr>
          <w:rFonts w:ascii="Arial" w:hAnsi="Arial" w:cs="Arial"/>
          <w:b/>
          <w:bCs/>
          <w:lang w:val="en-US"/>
        </w:rPr>
        <w:t>C</w:t>
      </w:r>
      <w:r w:rsidRPr="00AC2859">
        <w:rPr>
          <w:rFonts w:ascii="Arial" w:hAnsi="Arial" w:cs="Arial"/>
          <w:b/>
          <w:bCs/>
          <w:lang w:val="en-US"/>
        </w:rPr>
        <w:t>ongress united / Focus on rehabilitation, integrated treatment, advanced training, robotics and AI</w:t>
      </w:r>
    </w:p>
    <w:p w14:paraId="682B9CF8" w14:textId="77777777" w:rsidR="00AC2859" w:rsidRPr="00AC2859" w:rsidRDefault="00AC2859" w:rsidP="00AC2859">
      <w:pPr>
        <w:jc w:val="both"/>
        <w:rPr>
          <w:rFonts w:ascii="Arial" w:hAnsi="Arial" w:cs="Arial"/>
          <w:b/>
          <w:bCs/>
          <w:lang w:val="en-US"/>
        </w:rPr>
      </w:pPr>
    </w:p>
    <w:p w14:paraId="31FB68BB" w14:textId="09B80B80" w:rsidR="00AC2859" w:rsidRPr="00D63137" w:rsidRDefault="00911ACC" w:rsidP="00AC2859">
      <w:pPr>
        <w:jc w:val="both"/>
        <w:rPr>
          <w:rFonts w:ascii="Arial" w:hAnsi="Arial" w:cs="Arial"/>
          <w:b/>
          <w:bCs/>
          <w:lang w:val="en-US"/>
        </w:rPr>
      </w:pPr>
      <w:r>
        <w:rPr>
          <w:rFonts w:ascii="Arial" w:hAnsi="Arial" w:cs="Arial"/>
          <w:b/>
          <w:bCs/>
          <w:lang w:val="en-US"/>
        </w:rPr>
        <w:t>When</w:t>
      </w:r>
      <w:r w:rsidRPr="00AC2859">
        <w:rPr>
          <w:rFonts w:ascii="Arial" w:hAnsi="Arial" w:cs="Arial"/>
          <w:b/>
          <w:bCs/>
          <w:lang w:val="en-US"/>
        </w:rPr>
        <w:t xml:space="preserve"> </w:t>
      </w:r>
      <w:proofErr w:type="spellStart"/>
      <w:r w:rsidR="00AC2859" w:rsidRPr="00AC2859">
        <w:rPr>
          <w:rFonts w:ascii="Arial" w:hAnsi="Arial" w:cs="Arial"/>
          <w:b/>
          <w:bCs/>
          <w:lang w:val="en-US"/>
        </w:rPr>
        <w:t>OTWorld</w:t>
      </w:r>
      <w:proofErr w:type="spellEnd"/>
      <w:r w:rsidR="00AC2859" w:rsidRPr="00AC2859">
        <w:rPr>
          <w:rFonts w:ascii="Arial" w:hAnsi="Arial" w:cs="Arial"/>
          <w:b/>
          <w:bCs/>
          <w:lang w:val="en-US"/>
        </w:rPr>
        <w:t xml:space="preserve"> 2026 opens tomorrow in Leipzig, </w:t>
      </w:r>
      <w:r>
        <w:rPr>
          <w:rFonts w:ascii="Arial" w:hAnsi="Arial" w:cs="Arial"/>
          <w:b/>
          <w:bCs/>
          <w:lang w:val="en-US"/>
        </w:rPr>
        <w:t>an anniversary meets the future</w:t>
      </w:r>
      <w:r w:rsidR="00AC2859" w:rsidRPr="00AC2859">
        <w:rPr>
          <w:rFonts w:ascii="Arial" w:hAnsi="Arial" w:cs="Arial"/>
          <w:b/>
          <w:bCs/>
          <w:lang w:val="en-US"/>
        </w:rPr>
        <w:t xml:space="preserve">: 50 years after its foundation, the world’s leading platform for modern </w:t>
      </w:r>
      <w:proofErr w:type="spellStart"/>
      <w:r w:rsidR="00AC2859" w:rsidRPr="00AC2859">
        <w:rPr>
          <w:rFonts w:ascii="Arial" w:hAnsi="Arial" w:cs="Arial"/>
          <w:b/>
          <w:bCs/>
          <w:lang w:val="en-US"/>
        </w:rPr>
        <w:t>orthopaedic</w:t>
      </w:r>
      <w:proofErr w:type="spellEnd"/>
      <w:r w:rsidR="00AC2859" w:rsidRPr="00AC2859">
        <w:rPr>
          <w:rFonts w:ascii="Arial" w:hAnsi="Arial" w:cs="Arial"/>
          <w:b/>
          <w:bCs/>
          <w:lang w:val="en-US"/>
        </w:rPr>
        <w:t xml:space="preserve"> treatment and care demonstrates how innovation, interdisciplinary collaboration and scientific exchange can make a tangible difference to treatment and care. With 623 exhibitors from 41 countries, </w:t>
      </w:r>
      <w:proofErr w:type="spellStart"/>
      <w:r w:rsidR="00AC2859" w:rsidRPr="00AC2859">
        <w:rPr>
          <w:rFonts w:ascii="Arial" w:hAnsi="Arial" w:cs="Arial"/>
          <w:b/>
          <w:bCs/>
          <w:lang w:val="en-US"/>
        </w:rPr>
        <w:t>OTWorld</w:t>
      </w:r>
      <w:proofErr w:type="spellEnd"/>
      <w:r w:rsidR="00AC2859" w:rsidRPr="00AC2859">
        <w:rPr>
          <w:rFonts w:ascii="Arial" w:hAnsi="Arial" w:cs="Arial"/>
          <w:b/>
          <w:bCs/>
          <w:lang w:val="en-US"/>
        </w:rPr>
        <w:t xml:space="preserve"> has reached a historic high. This year’s focus includes rehabilitation, integrated treatment, advanced training, robotics, artificial intelligence and digital processes. Once again, the </w:t>
      </w:r>
      <w:r w:rsidR="00AC2859" w:rsidRPr="00D63137">
        <w:rPr>
          <w:rFonts w:ascii="Arial" w:hAnsi="Arial" w:cs="Arial"/>
          <w:b/>
          <w:bCs/>
          <w:lang w:val="en-US"/>
        </w:rPr>
        <w:t>I</w:t>
      </w:r>
      <w:r w:rsidR="00AC2859" w:rsidRPr="00AC2859">
        <w:rPr>
          <w:rFonts w:ascii="Arial" w:hAnsi="Arial" w:cs="Arial"/>
          <w:b/>
          <w:bCs/>
          <w:lang w:val="en-US"/>
        </w:rPr>
        <w:t xml:space="preserve">nternational </w:t>
      </w:r>
      <w:r w:rsidR="00AC2859" w:rsidRPr="00D63137">
        <w:rPr>
          <w:rFonts w:ascii="Arial" w:hAnsi="Arial" w:cs="Arial"/>
          <w:b/>
          <w:bCs/>
          <w:lang w:val="en-US"/>
        </w:rPr>
        <w:t>T</w:t>
      </w:r>
      <w:r w:rsidR="00AC2859" w:rsidRPr="00AC2859">
        <w:rPr>
          <w:rFonts w:ascii="Arial" w:hAnsi="Arial" w:cs="Arial"/>
          <w:b/>
          <w:bCs/>
          <w:lang w:val="en-US"/>
        </w:rPr>
        <w:t xml:space="preserve">rade </w:t>
      </w:r>
      <w:r w:rsidR="00AC2859" w:rsidRPr="00D63137">
        <w:rPr>
          <w:rFonts w:ascii="Arial" w:hAnsi="Arial" w:cs="Arial"/>
          <w:b/>
          <w:bCs/>
          <w:lang w:val="en-US"/>
        </w:rPr>
        <w:t>S</w:t>
      </w:r>
      <w:r w:rsidR="00AC2859" w:rsidRPr="00AC2859">
        <w:rPr>
          <w:rFonts w:ascii="Arial" w:hAnsi="Arial" w:cs="Arial"/>
          <w:b/>
          <w:bCs/>
          <w:lang w:val="en-US"/>
        </w:rPr>
        <w:t xml:space="preserve">how and </w:t>
      </w:r>
      <w:r w:rsidR="00AC2859" w:rsidRPr="00D63137">
        <w:rPr>
          <w:rFonts w:ascii="Arial" w:hAnsi="Arial" w:cs="Arial"/>
          <w:b/>
          <w:bCs/>
          <w:lang w:val="en-US"/>
        </w:rPr>
        <w:t>W</w:t>
      </w:r>
      <w:r w:rsidR="00AC2859" w:rsidRPr="00AC2859">
        <w:rPr>
          <w:rFonts w:ascii="Arial" w:hAnsi="Arial" w:cs="Arial"/>
          <w:b/>
          <w:bCs/>
          <w:lang w:val="en-US"/>
        </w:rPr>
        <w:t xml:space="preserve">orld </w:t>
      </w:r>
      <w:r w:rsidR="00AC2859" w:rsidRPr="00D63137">
        <w:rPr>
          <w:rFonts w:ascii="Arial" w:hAnsi="Arial" w:cs="Arial"/>
          <w:b/>
          <w:bCs/>
          <w:lang w:val="en-US"/>
        </w:rPr>
        <w:t>C</w:t>
      </w:r>
      <w:r w:rsidR="00AC2859" w:rsidRPr="00AC2859">
        <w:rPr>
          <w:rFonts w:ascii="Arial" w:hAnsi="Arial" w:cs="Arial"/>
          <w:b/>
          <w:bCs/>
          <w:lang w:val="en-US"/>
        </w:rPr>
        <w:t>ongress will take place together at one venue – a format that is unique worldwide.</w:t>
      </w:r>
    </w:p>
    <w:p w14:paraId="547C3EF6" w14:textId="77777777" w:rsidR="00AC2859" w:rsidRPr="00AC2859" w:rsidRDefault="00AC2859" w:rsidP="00AC2859">
      <w:pPr>
        <w:jc w:val="both"/>
        <w:rPr>
          <w:rFonts w:ascii="Arial" w:hAnsi="Arial" w:cs="Arial"/>
          <w:b/>
          <w:bCs/>
          <w:lang w:val="en-US"/>
        </w:rPr>
      </w:pPr>
    </w:p>
    <w:p w14:paraId="14EDA6A7" w14:textId="77777777" w:rsidR="00AC2859" w:rsidRPr="00D63137" w:rsidRDefault="00AC2859" w:rsidP="00AC2859">
      <w:pPr>
        <w:jc w:val="both"/>
        <w:rPr>
          <w:rFonts w:ascii="Arial" w:hAnsi="Arial" w:cs="Arial"/>
          <w:lang w:val="en-US"/>
        </w:rPr>
      </w:pPr>
      <w:r w:rsidRPr="00AC2859">
        <w:rPr>
          <w:rFonts w:ascii="Arial" w:hAnsi="Arial" w:cs="Arial"/>
          <w:lang w:val="en-US"/>
        </w:rPr>
        <w:t xml:space="preserve">From 19 to 22 May, Leipzig will become the international meeting point for modern </w:t>
      </w:r>
      <w:proofErr w:type="spellStart"/>
      <w:r w:rsidRPr="00AC2859">
        <w:rPr>
          <w:rFonts w:ascii="Arial" w:hAnsi="Arial" w:cs="Arial"/>
          <w:lang w:val="en-US"/>
        </w:rPr>
        <w:t>orthopaedic</w:t>
      </w:r>
      <w:proofErr w:type="spellEnd"/>
      <w:r w:rsidRPr="00AC2859">
        <w:rPr>
          <w:rFonts w:ascii="Arial" w:hAnsi="Arial" w:cs="Arial"/>
          <w:lang w:val="en-US"/>
        </w:rPr>
        <w:t xml:space="preserve"> treatment and care. Companies, researchers, healthcare practitioners, policymakers and professionals from around the world will come together to shape the future of the sector. Under the motto “You make the difference”, </w:t>
      </w:r>
      <w:proofErr w:type="spellStart"/>
      <w:r w:rsidRPr="00AC2859">
        <w:rPr>
          <w:rFonts w:ascii="Arial" w:hAnsi="Arial" w:cs="Arial"/>
          <w:lang w:val="en-US"/>
        </w:rPr>
        <w:t>OTWorld</w:t>
      </w:r>
      <w:proofErr w:type="spellEnd"/>
      <w:r w:rsidRPr="00AC2859">
        <w:rPr>
          <w:rFonts w:ascii="Arial" w:hAnsi="Arial" w:cs="Arial"/>
          <w:lang w:val="en-US"/>
        </w:rPr>
        <w:t xml:space="preserve"> 2026 also marks a special anniversary: for 50 years, the event has combined technological innovation with the goal of improving mobility, independence and participation for people worldwide.</w:t>
      </w:r>
    </w:p>
    <w:p w14:paraId="635C4F1E" w14:textId="77777777" w:rsidR="00AC2859" w:rsidRPr="00AC2859" w:rsidRDefault="00AC2859" w:rsidP="00AC2859">
      <w:pPr>
        <w:jc w:val="both"/>
        <w:rPr>
          <w:rFonts w:ascii="Arial" w:hAnsi="Arial" w:cs="Arial"/>
          <w:lang w:val="en-US"/>
        </w:rPr>
      </w:pPr>
    </w:p>
    <w:p w14:paraId="7C1F0A8A" w14:textId="77777777" w:rsidR="00AC2859" w:rsidRPr="00D63137" w:rsidRDefault="00AC2859" w:rsidP="00AC2859">
      <w:pPr>
        <w:jc w:val="both"/>
        <w:rPr>
          <w:rFonts w:ascii="Arial" w:hAnsi="Arial" w:cs="Arial"/>
          <w:lang w:val="en-US"/>
        </w:rPr>
      </w:pPr>
      <w:r w:rsidRPr="00AC2859">
        <w:rPr>
          <w:rFonts w:ascii="Arial" w:hAnsi="Arial" w:cs="Arial"/>
          <w:lang w:val="en-US"/>
        </w:rPr>
        <w:t xml:space="preserve">“Over the past five decades, </w:t>
      </w:r>
      <w:proofErr w:type="spellStart"/>
      <w:r w:rsidRPr="00AC2859">
        <w:rPr>
          <w:rFonts w:ascii="Arial" w:hAnsi="Arial" w:cs="Arial"/>
          <w:lang w:val="en-US"/>
        </w:rPr>
        <w:t>OTWorld</w:t>
      </w:r>
      <w:proofErr w:type="spellEnd"/>
      <w:r w:rsidRPr="00AC2859">
        <w:rPr>
          <w:rFonts w:ascii="Arial" w:hAnsi="Arial" w:cs="Arial"/>
          <w:lang w:val="en-US"/>
        </w:rPr>
        <w:t xml:space="preserve"> has demonstrated how essential the interaction between skilled trades, medicine, science and industry is for high-quality treatment and care. Modern medical aids are not developed in isolation, but through experience, interdisciplinary collaboration and the ambition to provide practical support in everyday life. Especially in times of skilled </w:t>
      </w:r>
      <w:proofErr w:type="spellStart"/>
      <w:r w:rsidRPr="00AC2859">
        <w:rPr>
          <w:rFonts w:ascii="Arial" w:hAnsi="Arial" w:cs="Arial"/>
          <w:lang w:val="en-US"/>
        </w:rPr>
        <w:t>labour</w:t>
      </w:r>
      <w:proofErr w:type="spellEnd"/>
      <w:r w:rsidRPr="00AC2859">
        <w:rPr>
          <w:rFonts w:ascii="Arial" w:hAnsi="Arial" w:cs="Arial"/>
          <w:lang w:val="en-US"/>
        </w:rPr>
        <w:t xml:space="preserve"> shortages and growing demands on treatment and care, this exchange is more important than ever,” says </w:t>
      </w:r>
      <w:r w:rsidRPr="00AC2859">
        <w:rPr>
          <w:rFonts w:ascii="Arial" w:hAnsi="Arial" w:cs="Arial"/>
          <w:b/>
          <w:bCs/>
          <w:lang w:val="en-US"/>
        </w:rPr>
        <w:t>Alf Reuter</w:t>
      </w:r>
      <w:r w:rsidRPr="00AC2859">
        <w:rPr>
          <w:rFonts w:ascii="Arial" w:hAnsi="Arial" w:cs="Arial"/>
          <w:lang w:val="en-US"/>
        </w:rPr>
        <w:t xml:space="preserve">, President of the German Association of </w:t>
      </w:r>
      <w:proofErr w:type="spellStart"/>
      <w:r w:rsidRPr="00AC2859">
        <w:rPr>
          <w:rFonts w:ascii="Arial" w:hAnsi="Arial" w:cs="Arial"/>
          <w:lang w:val="en-US"/>
        </w:rPr>
        <w:t>Orthopaedic</w:t>
      </w:r>
      <w:proofErr w:type="spellEnd"/>
      <w:r w:rsidRPr="00AC2859">
        <w:rPr>
          <w:rFonts w:ascii="Arial" w:hAnsi="Arial" w:cs="Arial"/>
          <w:lang w:val="en-US"/>
        </w:rPr>
        <w:t xml:space="preserve"> Technology.</w:t>
      </w:r>
    </w:p>
    <w:p w14:paraId="230A6D04" w14:textId="77777777" w:rsidR="00AC2859" w:rsidRPr="00AC2859" w:rsidRDefault="00AC2859" w:rsidP="00AC2859">
      <w:pPr>
        <w:jc w:val="both"/>
        <w:rPr>
          <w:rFonts w:ascii="Arial" w:hAnsi="Arial" w:cs="Arial"/>
          <w:lang w:val="en-US"/>
        </w:rPr>
      </w:pPr>
    </w:p>
    <w:p w14:paraId="4DE440F9" w14:textId="24C86AEF" w:rsidR="00AC2859" w:rsidRPr="00D63137" w:rsidRDefault="00AC2859" w:rsidP="00AC2859">
      <w:pPr>
        <w:jc w:val="both"/>
        <w:rPr>
          <w:rFonts w:ascii="Arial" w:hAnsi="Arial" w:cs="Arial"/>
          <w:lang w:val="en-US"/>
        </w:rPr>
      </w:pPr>
      <w:r w:rsidRPr="00AC2859">
        <w:rPr>
          <w:rFonts w:ascii="Arial" w:hAnsi="Arial" w:cs="Arial"/>
          <w:b/>
          <w:bCs/>
          <w:lang w:val="en-US"/>
        </w:rPr>
        <w:t>Martin Buhl-Wagner</w:t>
      </w:r>
      <w:r w:rsidRPr="00AC2859">
        <w:rPr>
          <w:rFonts w:ascii="Arial" w:hAnsi="Arial" w:cs="Arial"/>
          <w:lang w:val="en-US"/>
        </w:rPr>
        <w:t xml:space="preserve">, Managing Director of </w:t>
      </w:r>
      <w:proofErr w:type="spellStart"/>
      <w:r w:rsidRPr="00AC2859">
        <w:rPr>
          <w:rFonts w:ascii="Arial" w:hAnsi="Arial" w:cs="Arial"/>
          <w:lang w:val="en-US"/>
        </w:rPr>
        <w:t>Leipziger</w:t>
      </w:r>
      <w:proofErr w:type="spellEnd"/>
      <w:r w:rsidRPr="00AC2859">
        <w:rPr>
          <w:rFonts w:ascii="Arial" w:hAnsi="Arial" w:cs="Arial"/>
          <w:lang w:val="en-US"/>
        </w:rPr>
        <w:t xml:space="preserve"> Messe, explains: “</w:t>
      </w:r>
      <w:proofErr w:type="spellStart"/>
      <w:r w:rsidRPr="00AC2859">
        <w:rPr>
          <w:rFonts w:ascii="Arial" w:hAnsi="Arial" w:cs="Arial"/>
          <w:lang w:val="en-US"/>
        </w:rPr>
        <w:t>OTWorld</w:t>
      </w:r>
      <w:proofErr w:type="spellEnd"/>
      <w:r w:rsidRPr="00AC2859">
        <w:rPr>
          <w:rFonts w:ascii="Arial" w:hAnsi="Arial" w:cs="Arial"/>
          <w:lang w:val="en-US"/>
        </w:rPr>
        <w:t xml:space="preserve"> brings together the international professional community in Leipzig like no other event in this field. The fact that the world-leading </w:t>
      </w:r>
      <w:r w:rsidRPr="00D63137">
        <w:rPr>
          <w:rFonts w:ascii="Arial" w:hAnsi="Arial" w:cs="Arial"/>
          <w:lang w:val="en-US"/>
        </w:rPr>
        <w:t>T</w:t>
      </w:r>
      <w:r w:rsidRPr="00AC2859">
        <w:rPr>
          <w:rFonts w:ascii="Arial" w:hAnsi="Arial" w:cs="Arial"/>
          <w:lang w:val="en-US"/>
        </w:rPr>
        <w:t xml:space="preserve">rade </w:t>
      </w:r>
      <w:r w:rsidRPr="00D63137">
        <w:rPr>
          <w:rFonts w:ascii="Arial" w:hAnsi="Arial" w:cs="Arial"/>
          <w:lang w:val="en-US"/>
        </w:rPr>
        <w:t>S</w:t>
      </w:r>
      <w:r w:rsidRPr="00AC2859">
        <w:rPr>
          <w:rFonts w:ascii="Arial" w:hAnsi="Arial" w:cs="Arial"/>
          <w:lang w:val="en-US"/>
        </w:rPr>
        <w:t xml:space="preserve">how and </w:t>
      </w:r>
      <w:r w:rsidRPr="00D63137">
        <w:rPr>
          <w:rFonts w:ascii="Arial" w:hAnsi="Arial" w:cs="Arial"/>
          <w:lang w:val="en-US"/>
        </w:rPr>
        <w:t>W</w:t>
      </w:r>
      <w:r w:rsidRPr="00AC2859">
        <w:rPr>
          <w:rFonts w:ascii="Arial" w:hAnsi="Arial" w:cs="Arial"/>
          <w:lang w:val="en-US"/>
        </w:rPr>
        <w:t xml:space="preserve">orld </w:t>
      </w:r>
      <w:r w:rsidRPr="00D63137">
        <w:rPr>
          <w:rFonts w:ascii="Arial" w:hAnsi="Arial" w:cs="Arial"/>
          <w:lang w:val="en-US"/>
        </w:rPr>
        <w:t>C</w:t>
      </w:r>
      <w:r w:rsidRPr="00AC2859">
        <w:rPr>
          <w:rFonts w:ascii="Arial" w:hAnsi="Arial" w:cs="Arial"/>
          <w:lang w:val="en-US"/>
        </w:rPr>
        <w:t xml:space="preserve">ongress take place under one roof makes </w:t>
      </w:r>
      <w:proofErr w:type="spellStart"/>
      <w:r w:rsidRPr="00AC2859">
        <w:rPr>
          <w:rFonts w:ascii="Arial" w:hAnsi="Arial" w:cs="Arial"/>
          <w:lang w:val="en-US"/>
        </w:rPr>
        <w:t>OTWorld</w:t>
      </w:r>
      <w:proofErr w:type="spellEnd"/>
      <w:r w:rsidRPr="00AC2859">
        <w:rPr>
          <w:rFonts w:ascii="Arial" w:hAnsi="Arial" w:cs="Arial"/>
          <w:lang w:val="en-US"/>
        </w:rPr>
        <w:t xml:space="preserve"> unique worldwide. The high level of international participation and the record number of exhibitors demonstrate the importance of Leipzig as a venue for exchange, networking and innovation within the sector.”</w:t>
      </w:r>
    </w:p>
    <w:p w14:paraId="22936899" w14:textId="77777777" w:rsidR="00AC2859" w:rsidRPr="00AC2859" w:rsidRDefault="00AC2859" w:rsidP="00AC2859">
      <w:pPr>
        <w:jc w:val="both"/>
        <w:rPr>
          <w:rFonts w:ascii="Arial" w:hAnsi="Arial" w:cs="Arial"/>
          <w:lang w:val="en-US"/>
        </w:rPr>
      </w:pPr>
    </w:p>
    <w:p w14:paraId="489D7F93" w14:textId="4FEB2139" w:rsidR="00AC2859" w:rsidRPr="00D63137" w:rsidRDefault="00AC2859" w:rsidP="00AC2859">
      <w:pPr>
        <w:jc w:val="both"/>
        <w:rPr>
          <w:rFonts w:ascii="Arial" w:hAnsi="Arial" w:cs="Arial"/>
          <w:b/>
          <w:bCs/>
          <w:lang w:val="en-US"/>
        </w:rPr>
      </w:pPr>
      <w:r w:rsidRPr="00AC2859">
        <w:rPr>
          <w:rFonts w:ascii="Arial" w:hAnsi="Arial" w:cs="Arial"/>
          <w:b/>
          <w:bCs/>
          <w:lang w:val="en-US"/>
        </w:rPr>
        <w:lastRenderedPageBreak/>
        <w:t xml:space="preserve">Larger and </w:t>
      </w:r>
      <w:r w:rsidRPr="00D63137">
        <w:rPr>
          <w:rFonts w:ascii="Arial" w:hAnsi="Arial" w:cs="Arial"/>
          <w:b/>
          <w:bCs/>
          <w:lang w:val="en-US"/>
        </w:rPr>
        <w:t>m</w:t>
      </w:r>
      <w:r w:rsidRPr="00AC2859">
        <w:rPr>
          <w:rFonts w:ascii="Arial" w:hAnsi="Arial" w:cs="Arial"/>
          <w:b/>
          <w:bCs/>
          <w:lang w:val="en-US"/>
        </w:rPr>
        <w:t xml:space="preserve">ore </w:t>
      </w:r>
      <w:r w:rsidRPr="00D63137">
        <w:rPr>
          <w:rFonts w:ascii="Arial" w:hAnsi="Arial" w:cs="Arial"/>
          <w:b/>
          <w:bCs/>
          <w:lang w:val="en-US"/>
        </w:rPr>
        <w:t>i</w:t>
      </w:r>
      <w:r w:rsidRPr="00AC2859">
        <w:rPr>
          <w:rFonts w:ascii="Arial" w:hAnsi="Arial" w:cs="Arial"/>
          <w:b/>
          <w:bCs/>
          <w:lang w:val="en-US"/>
        </w:rPr>
        <w:t xml:space="preserve">nternational </w:t>
      </w:r>
      <w:r w:rsidRPr="00D63137">
        <w:rPr>
          <w:rFonts w:ascii="Arial" w:hAnsi="Arial" w:cs="Arial"/>
          <w:b/>
          <w:bCs/>
          <w:lang w:val="en-US"/>
        </w:rPr>
        <w:t>t</w:t>
      </w:r>
      <w:r w:rsidRPr="00AC2859">
        <w:rPr>
          <w:rFonts w:ascii="Arial" w:hAnsi="Arial" w:cs="Arial"/>
          <w:b/>
          <w:bCs/>
          <w:lang w:val="en-US"/>
        </w:rPr>
        <w:t xml:space="preserve">han </w:t>
      </w:r>
      <w:r w:rsidRPr="00D63137">
        <w:rPr>
          <w:rFonts w:ascii="Arial" w:hAnsi="Arial" w:cs="Arial"/>
          <w:b/>
          <w:bCs/>
          <w:lang w:val="en-US"/>
        </w:rPr>
        <w:t>e</w:t>
      </w:r>
      <w:r w:rsidRPr="00AC2859">
        <w:rPr>
          <w:rFonts w:ascii="Arial" w:hAnsi="Arial" w:cs="Arial"/>
          <w:b/>
          <w:bCs/>
          <w:lang w:val="en-US"/>
        </w:rPr>
        <w:t xml:space="preserve">ver </w:t>
      </w:r>
      <w:r w:rsidRPr="00D63137">
        <w:rPr>
          <w:rFonts w:ascii="Arial" w:hAnsi="Arial" w:cs="Arial"/>
          <w:b/>
          <w:bCs/>
          <w:lang w:val="en-US"/>
        </w:rPr>
        <w:t>b</w:t>
      </w:r>
      <w:r w:rsidRPr="00AC2859">
        <w:rPr>
          <w:rFonts w:ascii="Arial" w:hAnsi="Arial" w:cs="Arial"/>
          <w:b/>
          <w:bCs/>
          <w:lang w:val="en-US"/>
        </w:rPr>
        <w:t>efore</w:t>
      </w:r>
    </w:p>
    <w:p w14:paraId="52291918" w14:textId="77777777" w:rsidR="00AC2859" w:rsidRPr="00AC2859" w:rsidRDefault="00AC2859" w:rsidP="00AC2859">
      <w:pPr>
        <w:jc w:val="both"/>
        <w:rPr>
          <w:rFonts w:ascii="Arial" w:hAnsi="Arial" w:cs="Arial"/>
          <w:lang w:val="en-US"/>
        </w:rPr>
      </w:pPr>
    </w:p>
    <w:p w14:paraId="5D34128D" w14:textId="77777777" w:rsidR="00AC2859" w:rsidRPr="00D63137" w:rsidRDefault="00AC2859" w:rsidP="00AC2859">
      <w:pPr>
        <w:jc w:val="both"/>
        <w:rPr>
          <w:rFonts w:ascii="Arial" w:hAnsi="Arial" w:cs="Arial"/>
          <w:lang w:val="en-US"/>
        </w:rPr>
      </w:pPr>
      <w:r w:rsidRPr="00AC2859">
        <w:rPr>
          <w:rFonts w:ascii="Arial" w:hAnsi="Arial" w:cs="Arial"/>
          <w:lang w:val="en-US"/>
        </w:rPr>
        <w:t xml:space="preserve">With </w:t>
      </w:r>
      <w:r w:rsidRPr="00AC2859">
        <w:rPr>
          <w:rFonts w:ascii="Arial" w:hAnsi="Arial" w:cs="Arial"/>
          <w:b/>
          <w:bCs/>
          <w:lang w:val="en-US"/>
        </w:rPr>
        <w:t>623 exhibitors from 41 countries</w:t>
      </w:r>
      <w:r w:rsidRPr="00AC2859">
        <w:rPr>
          <w:rFonts w:ascii="Arial" w:hAnsi="Arial" w:cs="Arial"/>
          <w:lang w:val="en-US"/>
        </w:rPr>
        <w:t xml:space="preserve">, </w:t>
      </w:r>
      <w:proofErr w:type="spellStart"/>
      <w:r w:rsidRPr="00AC2859">
        <w:rPr>
          <w:rFonts w:ascii="Arial" w:hAnsi="Arial" w:cs="Arial"/>
          <w:lang w:val="en-US"/>
        </w:rPr>
        <w:t>OTWorld</w:t>
      </w:r>
      <w:proofErr w:type="spellEnd"/>
      <w:r w:rsidRPr="00AC2859">
        <w:rPr>
          <w:rFonts w:ascii="Arial" w:hAnsi="Arial" w:cs="Arial"/>
          <w:lang w:val="en-US"/>
        </w:rPr>
        <w:t xml:space="preserve"> 2026 is recording the highest participation in its history. A total of 340 companies are coming from abroad, joined by 33 start-ups from 16 countries. The </w:t>
      </w:r>
      <w:r w:rsidRPr="00AC2859">
        <w:rPr>
          <w:rFonts w:ascii="Arial" w:hAnsi="Arial" w:cs="Arial"/>
          <w:b/>
          <w:bCs/>
          <w:lang w:val="en-US"/>
        </w:rPr>
        <w:t>rehabilitation technology</w:t>
      </w:r>
      <w:r w:rsidRPr="00AC2859">
        <w:rPr>
          <w:rFonts w:ascii="Arial" w:hAnsi="Arial" w:cs="Arial"/>
          <w:lang w:val="en-US"/>
        </w:rPr>
        <w:t xml:space="preserve"> segment in particular is experiencing significant growth: with more than 120 exhibitors, it is larger than ever before. The event will showcase new mobility solutions, wheelchair technologies, digital assistance systems, prosthetics and orthotics solutions, as well as innovations for rehabilitation and integrated treatment.</w:t>
      </w:r>
    </w:p>
    <w:p w14:paraId="12FB7D94" w14:textId="77777777" w:rsidR="00AC2859" w:rsidRPr="00AC2859" w:rsidRDefault="00AC2859" w:rsidP="00AC2859">
      <w:pPr>
        <w:jc w:val="both"/>
        <w:rPr>
          <w:rFonts w:ascii="Arial" w:hAnsi="Arial" w:cs="Arial"/>
          <w:lang w:val="en-US"/>
        </w:rPr>
      </w:pPr>
    </w:p>
    <w:p w14:paraId="31B8977F" w14:textId="77777777" w:rsidR="00AC2859" w:rsidRPr="00D63137" w:rsidRDefault="00AC2859" w:rsidP="00AC2859">
      <w:pPr>
        <w:jc w:val="both"/>
        <w:rPr>
          <w:rFonts w:ascii="Arial" w:hAnsi="Arial" w:cs="Arial"/>
          <w:lang w:val="en-US"/>
        </w:rPr>
      </w:pPr>
      <w:proofErr w:type="spellStart"/>
      <w:r w:rsidRPr="00AC2859">
        <w:rPr>
          <w:rFonts w:ascii="Arial" w:hAnsi="Arial" w:cs="Arial"/>
          <w:lang w:val="en-US"/>
        </w:rPr>
        <w:t>OTWorld</w:t>
      </w:r>
      <w:proofErr w:type="spellEnd"/>
      <w:r w:rsidRPr="00AC2859">
        <w:rPr>
          <w:rFonts w:ascii="Arial" w:hAnsi="Arial" w:cs="Arial"/>
          <w:lang w:val="en-US"/>
        </w:rPr>
        <w:t xml:space="preserve"> is therefore reaffirming its role as the world’s leading platform for a sector whose importance extends far beyond individual markets. Individual </w:t>
      </w:r>
      <w:proofErr w:type="spellStart"/>
      <w:r w:rsidRPr="00AC2859">
        <w:rPr>
          <w:rFonts w:ascii="Arial" w:hAnsi="Arial" w:cs="Arial"/>
          <w:lang w:val="en-US"/>
        </w:rPr>
        <w:t>orthopaedic</w:t>
      </w:r>
      <w:proofErr w:type="spellEnd"/>
      <w:r w:rsidRPr="00AC2859">
        <w:rPr>
          <w:rFonts w:ascii="Arial" w:hAnsi="Arial" w:cs="Arial"/>
          <w:lang w:val="en-US"/>
        </w:rPr>
        <w:t xml:space="preserve"> treatment and care is essential worldwide: more than </w:t>
      </w:r>
      <w:r w:rsidRPr="00AC2859">
        <w:rPr>
          <w:rFonts w:ascii="Arial" w:hAnsi="Arial" w:cs="Arial"/>
          <w:b/>
          <w:bCs/>
          <w:lang w:val="en-US"/>
        </w:rPr>
        <w:t>2.5 billion people</w:t>
      </w:r>
      <w:r w:rsidRPr="00AC2859">
        <w:rPr>
          <w:rFonts w:ascii="Arial" w:hAnsi="Arial" w:cs="Arial"/>
          <w:lang w:val="en-US"/>
        </w:rPr>
        <w:t xml:space="preserve"> currently rely on medical aids. Such solutions translate medical treatment into everyday life, make rehabilitation effective, strengthen home care and enable mobility, independence and participation around the globe.</w:t>
      </w:r>
    </w:p>
    <w:p w14:paraId="7D91F3E7" w14:textId="77777777" w:rsidR="00AC2859" w:rsidRPr="00AC2859" w:rsidRDefault="00AC2859" w:rsidP="00AC2859">
      <w:pPr>
        <w:jc w:val="both"/>
        <w:rPr>
          <w:rFonts w:ascii="Arial" w:hAnsi="Arial" w:cs="Arial"/>
          <w:lang w:val="en-US"/>
        </w:rPr>
      </w:pPr>
    </w:p>
    <w:p w14:paraId="1198A8AC" w14:textId="081E7DB4" w:rsidR="00AC2859" w:rsidRPr="00D63137" w:rsidRDefault="00AC2859" w:rsidP="00AC2859">
      <w:pPr>
        <w:jc w:val="both"/>
        <w:rPr>
          <w:rFonts w:ascii="Arial" w:hAnsi="Arial" w:cs="Arial"/>
          <w:b/>
          <w:bCs/>
          <w:lang w:val="en-US"/>
        </w:rPr>
      </w:pPr>
      <w:r w:rsidRPr="00AC2859">
        <w:rPr>
          <w:rFonts w:ascii="Arial" w:hAnsi="Arial" w:cs="Arial"/>
          <w:b/>
          <w:bCs/>
          <w:lang w:val="en-US"/>
        </w:rPr>
        <w:t>World-</w:t>
      </w:r>
      <w:r w:rsidRPr="00D63137">
        <w:rPr>
          <w:rFonts w:ascii="Arial" w:hAnsi="Arial" w:cs="Arial"/>
          <w:b/>
          <w:bCs/>
          <w:lang w:val="en-US"/>
        </w:rPr>
        <w:t>l</w:t>
      </w:r>
      <w:r w:rsidRPr="00AC2859">
        <w:rPr>
          <w:rFonts w:ascii="Arial" w:hAnsi="Arial" w:cs="Arial"/>
          <w:b/>
          <w:bCs/>
          <w:lang w:val="en-US"/>
        </w:rPr>
        <w:t xml:space="preserve">eading Trade Show </w:t>
      </w:r>
      <w:r w:rsidRPr="00D63137">
        <w:rPr>
          <w:rFonts w:ascii="Arial" w:hAnsi="Arial" w:cs="Arial"/>
          <w:b/>
          <w:bCs/>
          <w:lang w:val="en-US"/>
        </w:rPr>
        <w:t>s</w:t>
      </w:r>
      <w:r w:rsidRPr="00AC2859">
        <w:rPr>
          <w:rFonts w:ascii="Arial" w:hAnsi="Arial" w:cs="Arial"/>
          <w:b/>
          <w:bCs/>
          <w:lang w:val="en-US"/>
        </w:rPr>
        <w:t xml:space="preserve">howcases the </w:t>
      </w:r>
      <w:r w:rsidRPr="00D63137">
        <w:rPr>
          <w:rFonts w:ascii="Arial" w:hAnsi="Arial" w:cs="Arial"/>
          <w:b/>
          <w:bCs/>
          <w:lang w:val="en-US"/>
        </w:rPr>
        <w:t>i</w:t>
      </w:r>
      <w:r w:rsidRPr="00AC2859">
        <w:rPr>
          <w:rFonts w:ascii="Arial" w:hAnsi="Arial" w:cs="Arial"/>
          <w:b/>
          <w:bCs/>
          <w:lang w:val="en-US"/>
        </w:rPr>
        <w:t xml:space="preserve">nnovative </w:t>
      </w:r>
      <w:r w:rsidRPr="00D63137">
        <w:rPr>
          <w:rFonts w:ascii="Arial" w:hAnsi="Arial" w:cs="Arial"/>
          <w:b/>
          <w:bCs/>
          <w:lang w:val="en-US"/>
        </w:rPr>
        <w:t>s</w:t>
      </w:r>
      <w:r w:rsidRPr="00AC2859">
        <w:rPr>
          <w:rFonts w:ascii="Arial" w:hAnsi="Arial" w:cs="Arial"/>
          <w:b/>
          <w:bCs/>
          <w:lang w:val="en-US"/>
        </w:rPr>
        <w:t xml:space="preserve">trength of </w:t>
      </w:r>
      <w:proofErr w:type="spellStart"/>
      <w:r w:rsidRPr="00D63137">
        <w:rPr>
          <w:rFonts w:ascii="Arial" w:hAnsi="Arial" w:cs="Arial"/>
          <w:b/>
          <w:bCs/>
          <w:lang w:val="en-US"/>
        </w:rPr>
        <w:t>o</w:t>
      </w:r>
      <w:r w:rsidRPr="00AC2859">
        <w:rPr>
          <w:rFonts w:ascii="Arial" w:hAnsi="Arial" w:cs="Arial"/>
          <w:b/>
          <w:bCs/>
          <w:lang w:val="en-US"/>
        </w:rPr>
        <w:t>rthopaedic</w:t>
      </w:r>
      <w:proofErr w:type="spellEnd"/>
      <w:r w:rsidRPr="00AC2859">
        <w:rPr>
          <w:rFonts w:ascii="Arial" w:hAnsi="Arial" w:cs="Arial"/>
          <w:b/>
          <w:bCs/>
          <w:lang w:val="en-US"/>
        </w:rPr>
        <w:t xml:space="preserve"> </w:t>
      </w:r>
      <w:r w:rsidRPr="00D63137">
        <w:rPr>
          <w:rFonts w:ascii="Arial" w:hAnsi="Arial" w:cs="Arial"/>
          <w:b/>
          <w:bCs/>
          <w:lang w:val="en-US"/>
        </w:rPr>
        <w:t>t</w:t>
      </w:r>
      <w:r w:rsidRPr="00AC2859">
        <w:rPr>
          <w:rFonts w:ascii="Arial" w:hAnsi="Arial" w:cs="Arial"/>
          <w:b/>
          <w:bCs/>
          <w:lang w:val="en-US"/>
        </w:rPr>
        <w:t xml:space="preserve">reatment and </w:t>
      </w:r>
      <w:r w:rsidRPr="00D63137">
        <w:rPr>
          <w:rFonts w:ascii="Arial" w:hAnsi="Arial" w:cs="Arial"/>
          <w:b/>
          <w:bCs/>
          <w:lang w:val="en-US"/>
        </w:rPr>
        <w:t>c</w:t>
      </w:r>
      <w:r w:rsidRPr="00AC2859">
        <w:rPr>
          <w:rFonts w:ascii="Arial" w:hAnsi="Arial" w:cs="Arial"/>
          <w:b/>
          <w:bCs/>
          <w:lang w:val="en-US"/>
        </w:rPr>
        <w:t>are</w:t>
      </w:r>
    </w:p>
    <w:p w14:paraId="3104911E" w14:textId="77777777" w:rsidR="00AC2859" w:rsidRPr="00AC2859" w:rsidRDefault="00AC2859" w:rsidP="00AC2859">
      <w:pPr>
        <w:jc w:val="both"/>
        <w:rPr>
          <w:rFonts w:ascii="Arial" w:hAnsi="Arial" w:cs="Arial"/>
          <w:lang w:val="en-US"/>
        </w:rPr>
      </w:pPr>
    </w:p>
    <w:p w14:paraId="288B978B" w14:textId="732391E3" w:rsidR="00AC2859" w:rsidRPr="00D63137" w:rsidRDefault="00AC2859" w:rsidP="00AC2859">
      <w:pPr>
        <w:jc w:val="both"/>
        <w:rPr>
          <w:rFonts w:ascii="Arial" w:hAnsi="Arial" w:cs="Arial"/>
          <w:lang w:val="en-US"/>
        </w:rPr>
      </w:pPr>
      <w:r w:rsidRPr="00AC2859">
        <w:rPr>
          <w:rFonts w:ascii="Arial" w:hAnsi="Arial" w:cs="Arial"/>
          <w:lang w:val="en-US"/>
        </w:rPr>
        <w:t xml:space="preserve">The world-leading </w:t>
      </w:r>
      <w:r w:rsidRPr="00D63137">
        <w:rPr>
          <w:rFonts w:ascii="Arial" w:hAnsi="Arial" w:cs="Arial"/>
          <w:lang w:val="en-US"/>
        </w:rPr>
        <w:t>T</w:t>
      </w:r>
      <w:r w:rsidRPr="00AC2859">
        <w:rPr>
          <w:rFonts w:ascii="Arial" w:hAnsi="Arial" w:cs="Arial"/>
          <w:lang w:val="en-US"/>
        </w:rPr>
        <w:t xml:space="preserve">rade </w:t>
      </w:r>
      <w:r w:rsidRPr="00D63137">
        <w:rPr>
          <w:rFonts w:ascii="Arial" w:hAnsi="Arial" w:cs="Arial"/>
          <w:lang w:val="en-US"/>
        </w:rPr>
        <w:t>S</w:t>
      </w:r>
      <w:r w:rsidRPr="00AC2859">
        <w:rPr>
          <w:rFonts w:ascii="Arial" w:hAnsi="Arial" w:cs="Arial"/>
          <w:lang w:val="en-US"/>
        </w:rPr>
        <w:t xml:space="preserve">how highlights the dynamic development of </w:t>
      </w:r>
      <w:proofErr w:type="spellStart"/>
      <w:r w:rsidRPr="00AC2859">
        <w:rPr>
          <w:rFonts w:ascii="Arial" w:hAnsi="Arial" w:cs="Arial"/>
          <w:lang w:val="en-US"/>
        </w:rPr>
        <w:t>orthopaedic</w:t>
      </w:r>
      <w:proofErr w:type="spellEnd"/>
      <w:r w:rsidRPr="00AC2859">
        <w:rPr>
          <w:rFonts w:ascii="Arial" w:hAnsi="Arial" w:cs="Arial"/>
          <w:lang w:val="en-US"/>
        </w:rPr>
        <w:t xml:space="preserve"> treatment and care worldwide – from world premieres in prosthetics and digital manufacturing processes to 3D printing and new treatment concepts for rehabilitation, neurology and crisis regions.</w:t>
      </w:r>
    </w:p>
    <w:p w14:paraId="04105807" w14:textId="77777777" w:rsidR="00AC2859" w:rsidRPr="00AC2859" w:rsidRDefault="00AC2859" w:rsidP="00AC2859">
      <w:pPr>
        <w:jc w:val="both"/>
        <w:rPr>
          <w:rFonts w:ascii="Arial" w:hAnsi="Arial" w:cs="Arial"/>
          <w:lang w:val="en-US"/>
        </w:rPr>
      </w:pPr>
    </w:p>
    <w:p w14:paraId="0E4166CC" w14:textId="707343E7" w:rsidR="00AC2859" w:rsidRPr="00D63137" w:rsidRDefault="00AC2859" w:rsidP="00AC2859">
      <w:pPr>
        <w:jc w:val="both"/>
        <w:rPr>
          <w:rFonts w:ascii="Arial" w:hAnsi="Arial" w:cs="Arial"/>
          <w:lang w:val="en-US"/>
        </w:rPr>
      </w:pPr>
      <w:r w:rsidRPr="00AC2859">
        <w:rPr>
          <w:rFonts w:ascii="Arial" w:hAnsi="Arial" w:cs="Arial"/>
          <w:lang w:val="en-US"/>
        </w:rPr>
        <w:t xml:space="preserve">Hands-on spotlights focus on current social and medical challenges. The </w:t>
      </w:r>
      <w:r w:rsidRPr="00D63137">
        <w:rPr>
          <w:rFonts w:ascii="Arial" w:hAnsi="Arial" w:cs="Arial"/>
          <w:lang w:val="en-US"/>
        </w:rPr>
        <w:t xml:space="preserve">special show </w:t>
      </w:r>
      <w:r w:rsidRPr="00AC2859">
        <w:rPr>
          <w:rFonts w:ascii="Arial" w:hAnsi="Arial" w:cs="Arial"/>
          <w:b/>
          <w:bCs/>
          <w:lang w:val="en-US"/>
        </w:rPr>
        <w:t xml:space="preserve">“Living </w:t>
      </w:r>
      <w:r w:rsidRPr="00D63137">
        <w:rPr>
          <w:rFonts w:ascii="Arial" w:hAnsi="Arial" w:cs="Arial"/>
          <w:b/>
          <w:bCs/>
          <w:lang w:val="en-US"/>
        </w:rPr>
        <w:t xml:space="preserve">with </w:t>
      </w:r>
      <w:r w:rsidRPr="00AC2859">
        <w:rPr>
          <w:rFonts w:ascii="Arial" w:hAnsi="Arial" w:cs="Arial"/>
          <w:b/>
          <w:bCs/>
          <w:lang w:val="en-US"/>
        </w:rPr>
        <w:t>Neurolog</w:t>
      </w:r>
      <w:r w:rsidRPr="00D63137">
        <w:rPr>
          <w:rFonts w:ascii="Arial" w:hAnsi="Arial" w:cs="Arial"/>
          <w:b/>
          <w:bCs/>
          <w:lang w:val="en-US"/>
        </w:rPr>
        <w:t>ical Conditions</w:t>
      </w:r>
      <w:r w:rsidRPr="00AC2859">
        <w:rPr>
          <w:rFonts w:ascii="Arial" w:hAnsi="Arial" w:cs="Arial"/>
          <w:b/>
          <w:bCs/>
          <w:lang w:val="en-US"/>
        </w:rPr>
        <w:t>”</w:t>
      </w:r>
      <w:r w:rsidRPr="00AC2859">
        <w:rPr>
          <w:rFonts w:ascii="Arial" w:hAnsi="Arial" w:cs="Arial"/>
          <w:lang w:val="en-US"/>
        </w:rPr>
        <w:t xml:space="preserve"> explores treatment pathways from early support through to professional life. The </w:t>
      </w:r>
      <w:r w:rsidRPr="00AC2859">
        <w:rPr>
          <w:rFonts w:ascii="Arial" w:hAnsi="Arial" w:cs="Arial"/>
          <w:b/>
          <w:bCs/>
          <w:lang w:val="en-US"/>
        </w:rPr>
        <w:t>“Bridging Global Challenges”</w:t>
      </w:r>
      <w:r w:rsidRPr="00AC2859">
        <w:rPr>
          <w:rFonts w:ascii="Arial" w:hAnsi="Arial" w:cs="Arial"/>
          <w:lang w:val="en-US"/>
        </w:rPr>
        <w:t xml:space="preserve"> spotlight addresses healthcare provision in crisis and war zones as well as resilient treatment and care systems. International start-ups and young companies will also demonstrate the new ideas driving the sector forward.</w:t>
      </w:r>
    </w:p>
    <w:p w14:paraId="6C2A5F0B" w14:textId="77777777" w:rsidR="00AC2859" w:rsidRPr="00AC2859" w:rsidRDefault="00AC2859" w:rsidP="00AC2859">
      <w:pPr>
        <w:jc w:val="both"/>
        <w:rPr>
          <w:rFonts w:ascii="Arial" w:hAnsi="Arial" w:cs="Arial"/>
          <w:lang w:val="en-US"/>
        </w:rPr>
      </w:pPr>
    </w:p>
    <w:p w14:paraId="7E115588" w14:textId="77777777" w:rsidR="00AC2859" w:rsidRPr="00D63137" w:rsidRDefault="00AC2859" w:rsidP="00AC2859">
      <w:pPr>
        <w:jc w:val="both"/>
        <w:rPr>
          <w:rFonts w:ascii="Arial" w:hAnsi="Arial" w:cs="Arial"/>
          <w:lang w:val="en-US"/>
        </w:rPr>
      </w:pPr>
      <w:proofErr w:type="spellStart"/>
      <w:r w:rsidRPr="00AC2859">
        <w:rPr>
          <w:rFonts w:ascii="Arial" w:hAnsi="Arial" w:cs="Arial"/>
          <w:b/>
          <w:bCs/>
          <w:lang w:val="en-US"/>
        </w:rPr>
        <w:t>Digitalisation</w:t>
      </w:r>
      <w:proofErr w:type="spellEnd"/>
      <w:r w:rsidRPr="00AC2859">
        <w:rPr>
          <w:rFonts w:ascii="Arial" w:hAnsi="Arial" w:cs="Arial"/>
          <w:b/>
          <w:bCs/>
          <w:lang w:val="en-US"/>
        </w:rPr>
        <w:t>, robotics and artificial intelligence</w:t>
      </w:r>
      <w:r w:rsidRPr="00AC2859">
        <w:rPr>
          <w:rFonts w:ascii="Arial" w:hAnsi="Arial" w:cs="Arial"/>
          <w:lang w:val="en-US"/>
        </w:rPr>
        <w:t xml:space="preserve"> are also shaping </w:t>
      </w:r>
      <w:proofErr w:type="spellStart"/>
      <w:r w:rsidRPr="00AC2859">
        <w:rPr>
          <w:rFonts w:ascii="Arial" w:hAnsi="Arial" w:cs="Arial"/>
          <w:lang w:val="en-US"/>
        </w:rPr>
        <w:t>OTWorld</w:t>
      </w:r>
      <w:proofErr w:type="spellEnd"/>
      <w:r w:rsidRPr="00AC2859">
        <w:rPr>
          <w:rFonts w:ascii="Arial" w:hAnsi="Arial" w:cs="Arial"/>
          <w:lang w:val="en-US"/>
        </w:rPr>
        <w:t xml:space="preserve"> 2026. In the </w:t>
      </w:r>
      <w:r w:rsidRPr="00AC2859">
        <w:rPr>
          <w:rFonts w:ascii="Arial" w:hAnsi="Arial" w:cs="Arial"/>
          <w:b/>
          <w:bCs/>
          <w:lang w:val="en-US"/>
        </w:rPr>
        <w:t>OTWorld.3D</w:t>
      </w:r>
      <w:r w:rsidRPr="00AC2859">
        <w:rPr>
          <w:rFonts w:ascii="Arial" w:hAnsi="Arial" w:cs="Arial"/>
          <w:lang w:val="en-US"/>
        </w:rPr>
        <w:t xml:space="preserve"> and </w:t>
      </w:r>
      <w:proofErr w:type="spellStart"/>
      <w:r w:rsidRPr="00AC2859">
        <w:rPr>
          <w:rFonts w:ascii="Arial" w:hAnsi="Arial" w:cs="Arial"/>
          <w:b/>
          <w:bCs/>
          <w:lang w:val="en-US"/>
        </w:rPr>
        <w:t>OTWorld.education</w:t>
      </w:r>
      <w:proofErr w:type="spellEnd"/>
      <w:r w:rsidRPr="00AC2859">
        <w:rPr>
          <w:rFonts w:ascii="Arial" w:hAnsi="Arial" w:cs="Arial"/>
          <w:b/>
          <w:bCs/>
          <w:lang w:val="en-US"/>
        </w:rPr>
        <w:t xml:space="preserve"> + research</w:t>
      </w:r>
      <w:r w:rsidRPr="00AC2859">
        <w:rPr>
          <w:rFonts w:ascii="Arial" w:hAnsi="Arial" w:cs="Arial"/>
          <w:lang w:val="en-US"/>
        </w:rPr>
        <w:t xml:space="preserve"> areas, developments relating to 3D scanning, additive manufacturing and intelligent treatment and care systems will be presented. The “Robotics + AI” spotlight will show how robot-assisted applications can support therapy, diagnostics and treatment and care.</w:t>
      </w:r>
    </w:p>
    <w:p w14:paraId="31DA0234" w14:textId="77777777" w:rsidR="00AC2859" w:rsidRPr="00AC2859" w:rsidRDefault="00AC2859" w:rsidP="00AC2859">
      <w:pPr>
        <w:jc w:val="both"/>
        <w:rPr>
          <w:rFonts w:ascii="Arial" w:hAnsi="Arial" w:cs="Arial"/>
          <w:lang w:val="en-US"/>
        </w:rPr>
      </w:pPr>
    </w:p>
    <w:p w14:paraId="7A0B2FCC" w14:textId="77777777" w:rsidR="00AC2859" w:rsidRPr="00D63137" w:rsidRDefault="00AC2859" w:rsidP="00AC2859">
      <w:pPr>
        <w:jc w:val="both"/>
        <w:rPr>
          <w:rFonts w:ascii="Arial" w:hAnsi="Arial" w:cs="Arial"/>
          <w:lang w:val="en-US"/>
        </w:rPr>
      </w:pPr>
      <w:r w:rsidRPr="00AC2859">
        <w:rPr>
          <w:rFonts w:ascii="Arial" w:hAnsi="Arial" w:cs="Arial"/>
          <w:lang w:val="en-US"/>
        </w:rPr>
        <w:t xml:space="preserve">In addition, the new </w:t>
      </w:r>
      <w:proofErr w:type="spellStart"/>
      <w:r w:rsidRPr="00AC2859">
        <w:rPr>
          <w:rFonts w:ascii="Arial" w:hAnsi="Arial" w:cs="Arial"/>
          <w:b/>
          <w:bCs/>
          <w:lang w:val="en-US"/>
        </w:rPr>
        <w:t>OTWorld.eSummit</w:t>
      </w:r>
      <w:proofErr w:type="spellEnd"/>
      <w:r w:rsidRPr="00AC2859">
        <w:rPr>
          <w:rFonts w:ascii="Arial" w:hAnsi="Arial" w:cs="Arial"/>
          <w:lang w:val="en-US"/>
        </w:rPr>
        <w:t xml:space="preserve"> will provide a dedicated platform for the </w:t>
      </w:r>
      <w:proofErr w:type="spellStart"/>
      <w:r w:rsidRPr="00AC2859">
        <w:rPr>
          <w:rFonts w:ascii="Arial" w:hAnsi="Arial" w:cs="Arial"/>
          <w:lang w:val="en-US"/>
        </w:rPr>
        <w:t>digitalisation</w:t>
      </w:r>
      <w:proofErr w:type="spellEnd"/>
      <w:r w:rsidRPr="00AC2859">
        <w:rPr>
          <w:rFonts w:ascii="Arial" w:hAnsi="Arial" w:cs="Arial"/>
          <w:lang w:val="en-US"/>
        </w:rPr>
        <w:t xml:space="preserve"> of </w:t>
      </w:r>
      <w:proofErr w:type="spellStart"/>
      <w:r w:rsidRPr="00AC2859">
        <w:rPr>
          <w:rFonts w:ascii="Arial" w:hAnsi="Arial" w:cs="Arial"/>
          <w:lang w:val="en-US"/>
        </w:rPr>
        <w:t>orthopaedic</w:t>
      </w:r>
      <w:proofErr w:type="spellEnd"/>
      <w:r w:rsidRPr="00AC2859">
        <w:rPr>
          <w:rFonts w:ascii="Arial" w:hAnsi="Arial" w:cs="Arial"/>
          <w:lang w:val="en-US"/>
        </w:rPr>
        <w:t xml:space="preserve"> treatment and care. The focus will be on telematics infrastructure, digital processes and AI applications for medical supply stores, workshops and management.</w:t>
      </w:r>
    </w:p>
    <w:p w14:paraId="17E81AA2" w14:textId="77777777" w:rsidR="00AC2859" w:rsidRPr="00AC2859" w:rsidRDefault="00AC2859" w:rsidP="00AC2859">
      <w:pPr>
        <w:jc w:val="both"/>
        <w:rPr>
          <w:rFonts w:ascii="Arial" w:hAnsi="Arial" w:cs="Arial"/>
          <w:lang w:val="en-US"/>
        </w:rPr>
      </w:pPr>
    </w:p>
    <w:p w14:paraId="1A35ACCF" w14:textId="3E14C2EF" w:rsidR="00AC2859" w:rsidRPr="00D63137" w:rsidRDefault="00AC2859" w:rsidP="00AC2859">
      <w:pPr>
        <w:jc w:val="both"/>
        <w:rPr>
          <w:rFonts w:ascii="Arial" w:hAnsi="Arial" w:cs="Arial"/>
          <w:b/>
          <w:bCs/>
          <w:lang w:val="en-US"/>
        </w:rPr>
      </w:pPr>
      <w:r w:rsidRPr="00AC2859">
        <w:rPr>
          <w:rFonts w:ascii="Arial" w:hAnsi="Arial" w:cs="Arial"/>
          <w:b/>
          <w:bCs/>
          <w:lang w:val="en-US"/>
        </w:rPr>
        <w:t xml:space="preserve">World Congress </w:t>
      </w:r>
      <w:r w:rsidRPr="00D63137">
        <w:rPr>
          <w:rFonts w:ascii="Arial" w:hAnsi="Arial" w:cs="Arial"/>
          <w:b/>
          <w:bCs/>
          <w:lang w:val="en-US"/>
        </w:rPr>
        <w:t>c</w:t>
      </w:r>
      <w:r w:rsidRPr="00AC2859">
        <w:rPr>
          <w:rFonts w:ascii="Arial" w:hAnsi="Arial" w:cs="Arial"/>
          <w:b/>
          <w:bCs/>
          <w:lang w:val="en-US"/>
        </w:rPr>
        <w:t xml:space="preserve">onnects </w:t>
      </w:r>
      <w:r w:rsidRPr="00D63137">
        <w:rPr>
          <w:rFonts w:ascii="Arial" w:hAnsi="Arial" w:cs="Arial"/>
          <w:b/>
          <w:bCs/>
          <w:lang w:val="en-US"/>
        </w:rPr>
        <w:t>s</w:t>
      </w:r>
      <w:r w:rsidRPr="00AC2859">
        <w:rPr>
          <w:rFonts w:ascii="Arial" w:hAnsi="Arial" w:cs="Arial"/>
          <w:b/>
          <w:bCs/>
          <w:lang w:val="en-US"/>
        </w:rPr>
        <w:t xml:space="preserve">cience, </w:t>
      </w:r>
      <w:r w:rsidRPr="00D63137">
        <w:rPr>
          <w:rFonts w:ascii="Arial" w:hAnsi="Arial" w:cs="Arial"/>
          <w:b/>
          <w:bCs/>
          <w:lang w:val="en-US"/>
        </w:rPr>
        <w:t>p</w:t>
      </w:r>
      <w:r w:rsidRPr="00AC2859">
        <w:rPr>
          <w:rFonts w:ascii="Arial" w:hAnsi="Arial" w:cs="Arial"/>
          <w:b/>
          <w:bCs/>
          <w:lang w:val="en-US"/>
        </w:rPr>
        <w:t xml:space="preserve">ractice and </w:t>
      </w:r>
      <w:r w:rsidRPr="00D63137">
        <w:rPr>
          <w:rFonts w:ascii="Arial" w:hAnsi="Arial" w:cs="Arial"/>
          <w:b/>
          <w:bCs/>
          <w:lang w:val="en-US"/>
        </w:rPr>
        <w:t>t</w:t>
      </w:r>
      <w:r w:rsidRPr="00AC2859">
        <w:rPr>
          <w:rFonts w:ascii="Arial" w:hAnsi="Arial" w:cs="Arial"/>
          <w:b/>
          <w:bCs/>
          <w:lang w:val="en-US"/>
        </w:rPr>
        <w:t xml:space="preserve">reatment and </w:t>
      </w:r>
      <w:r w:rsidRPr="00D63137">
        <w:rPr>
          <w:rFonts w:ascii="Arial" w:hAnsi="Arial" w:cs="Arial"/>
          <w:b/>
          <w:bCs/>
          <w:lang w:val="en-US"/>
        </w:rPr>
        <w:t>c</w:t>
      </w:r>
      <w:r w:rsidRPr="00AC2859">
        <w:rPr>
          <w:rFonts w:ascii="Arial" w:hAnsi="Arial" w:cs="Arial"/>
          <w:b/>
          <w:bCs/>
          <w:lang w:val="en-US"/>
        </w:rPr>
        <w:t>are</w:t>
      </w:r>
    </w:p>
    <w:p w14:paraId="7E0C61EA" w14:textId="77777777" w:rsidR="00AC2859" w:rsidRPr="00AC2859" w:rsidRDefault="00AC2859" w:rsidP="00AC2859">
      <w:pPr>
        <w:jc w:val="both"/>
        <w:rPr>
          <w:rFonts w:ascii="Arial" w:hAnsi="Arial" w:cs="Arial"/>
          <w:lang w:val="en-US"/>
        </w:rPr>
      </w:pPr>
    </w:p>
    <w:p w14:paraId="183332E1" w14:textId="57637C60" w:rsidR="00AC2859" w:rsidRPr="00D63137" w:rsidRDefault="00AC2859" w:rsidP="00AC2859">
      <w:pPr>
        <w:jc w:val="both"/>
        <w:rPr>
          <w:rFonts w:ascii="Arial" w:hAnsi="Arial" w:cs="Arial"/>
          <w:lang w:val="en-US"/>
        </w:rPr>
      </w:pPr>
      <w:r w:rsidRPr="00AC2859">
        <w:rPr>
          <w:rFonts w:ascii="Arial" w:hAnsi="Arial" w:cs="Arial"/>
          <w:lang w:val="en-US"/>
        </w:rPr>
        <w:t xml:space="preserve">Running parallel to the </w:t>
      </w:r>
      <w:r w:rsidRPr="00D63137">
        <w:rPr>
          <w:rFonts w:ascii="Arial" w:hAnsi="Arial" w:cs="Arial"/>
          <w:lang w:val="en-US"/>
        </w:rPr>
        <w:t>T</w:t>
      </w:r>
      <w:r w:rsidRPr="00AC2859">
        <w:rPr>
          <w:rFonts w:ascii="Arial" w:hAnsi="Arial" w:cs="Arial"/>
          <w:lang w:val="en-US"/>
        </w:rPr>
        <w:t xml:space="preserve">rade </w:t>
      </w:r>
      <w:r w:rsidRPr="00D63137">
        <w:rPr>
          <w:rFonts w:ascii="Arial" w:hAnsi="Arial" w:cs="Arial"/>
          <w:lang w:val="en-US"/>
        </w:rPr>
        <w:t>S</w:t>
      </w:r>
      <w:r w:rsidRPr="00AC2859">
        <w:rPr>
          <w:rFonts w:ascii="Arial" w:hAnsi="Arial" w:cs="Arial"/>
          <w:lang w:val="en-US"/>
        </w:rPr>
        <w:t xml:space="preserve">how, the World Congress underlines </w:t>
      </w:r>
      <w:proofErr w:type="spellStart"/>
      <w:r w:rsidRPr="00AC2859">
        <w:rPr>
          <w:rFonts w:ascii="Arial" w:hAnsi="Arial" w:cs="Arial"/>
          <w:lang w:val="en-US"/>
        </w:rPr>
        <w:t>OTWorld’s</w:t>
      </w:r>
      <w:proofErr w:type="spellEnd"/>
      <w:r w:rsidRPr="00AC2859">
        <w:rPr>
          <w:rFonts w:ascii="Arial" w:hAnsi="Arial" w:cs="Arial"/>
          <w:lang w:val="en-US"/>
        </w:rPr>
        <w:t xml:space="preserve"> unique strength: the exceptional combination of innovation, professional exchange and international knowledge transfer. With more than </w:t>
      </w:r>
      <w:r w:rsidRPr="00AC2859">
        <w:rPr>
          <w:rFonts w:ascii="Arial" w:hAnsi="Arial" w:cs="Arial"/>
          <w:b/>
          <w:bCs/>
          <w:lang w:val="en-US"/>
        </w:rPr>
        <w:t xml:space="preserve">300 speakers from over 30 </w:t>
      </w:r>
      <w:r w:rsidRPr="00AC2859">
        <w:rPr>
          <w:rFonts w:ascii="Arial" w:hAnsi="Arial" w:cs="Arial"/>
          <w:b/>
          <w:bCs/>
          <w:lang w:val="en-US"/>
        </w:rPr>
        <w:lastRenderedPageBreak/>
        <w:t>countries</w:t>
      </w:r>
      <w:r w:rsidRPr="00AC2859">
        <w:rPr>
          <w:rFonts w:ascii="Arial" w:hAnsi="Arial" w:cs="Arial"/>
          <w:lang w:val="en-US"/>
        </w:rPr>
        <w:t xml:space="preserve">, more than 400 contributions, international symposia, workshops, lectures and poster presentations, it is the leading international platform for knowledge transfer in </w:t>
      </w:r>
      <w:proofErr w:type="spellStart"/>
      <w:r w:rsidRPr="00AC2859">
        <w:rPr>
          <w:rFonts w:ascii="Arial" w:hAnsi="Arial" w:cs="Arial"/>
          <w:lang w:val="en-US"/>
        </w:rPr>
        <w:t>orthopaedic</w:t>
      </w:r>
      <w:proofErr w:type="spellEnd"/>
      <w:r w:rsidRPr="00AC2859">
        <w:rPr>
          <w:rFonts w:ascii="Arial" w:hAnsi="Arial" w:cs="Arial"/>
          <w:lang w:val="en-US"/>
        </w:rPr>
        <w:t xml:space="preserve"> treatment and care.</w:t>
      </w:r>
    </w:p>
    <w:p w14:paraId="245DCF34" w14:textId="77777777" w:rsidR="00D63137" w:rsidRPr="00AC2859" w:rsidRDefault="00D63137" w:rsidP="00AC2859">
      <w:pPr>
        <w:jc w:val="both"/>
        <w:rPr>
          <w:rFonts w:ascii="Arial" w:hAnsi="Arial" w:cs="Arial"/>
          <w:lang w:val="en-US"/>
        </w:rPr>
      </w:pPr>
    </w:p>
    <w:p w14:paraId="7F33A59F" w14:textId="77777777" w:rsidR="00AC2859" w:rsidRPr="00D63137" w:rsidRDefault="00AC2859" w:rsidP="00AC2859">
      <w:pPr>
        <w:jc w:val="both"/>
        <w:rPr>
          <w:rFonts w:ascii="Arial" w:hAnsi="Arial" w:cs="Arial"/>
          <w:lang w:val="en-US"/>
        </w:rPr>
      </w:pPr>
      <w:r w:rsidRPr="00AC2859">
        <w:rPr>
          <w:rFonts w:ascii="Arial" w:hAnsi="Arial" w:cs="Arial"/>
          <w:lang w:val="en-US"/>
        </w:rPr>
        <w:t xml:space="preserve">In 2026, the main focus will be on </w:t>
      </w:r>
      <w:r w:rsidRPr="00AC2859">
        <w:rPr>
          <w:rFonts w:ascii="Arial" w:hAnsi="Arial" w:cs="Arial"/>
          <w:b/>
          <w:bCs/>
          <w:lang w:val="en-US"/>
        </w:rPr>
        <w:t>rehabilitation, integrated treatment and advanced training</w:t>
      </w:r>
      <w:r w:rsidRPr="00AC2859">
        <w:rPr>
          <w:rFonts w:ascii="Arial" w:hAnsi="Arial" w:cs="Arial"/>
          <w:lang w:val="en-US"/>
        </w:rPr>
        <w:t xml:space="preserve">. For the first time, AI-supported live translation in German and English will be available, with selected sessions also translated into Ukrainian and Polish. </w:t>
      </w:r>
      <w:proofErr w:type="spellStart"/>
      <w:r w:rsidRPr="00AC2859">
        <w:rPr>
          <w:rFonts w:ascii="Arial" w:hAnsi="Arial" w:cs="Arial"/>
          <w:lang w:val="en-US"/>
        </w:rPr>
        <w:t>OTWorld</w:t>
      </w:r>
      <w:proofErr w:type="spellEnd"/>
      <w:r w:rsidRPr="00AC2859">
        <w:rPr>
          <w:rFonts w:ascii="Arial" w:hAnsi="Arial" w:cs="Arial"/>
          <w:lang w:val="en-US"/>
        </w:rPr>
        <w:t xml:space="preserve"> is therefore further strengthening its international orientation and making specialist knowledge accessible to an even wider audience.</w:t>
      </w:r>
    </w:p>
    <w:p w14:paraId="41AEDBCA" w14:textId="77777777" w:rsidR="00D63137" w:rsidRPr="00AC2859" w:rsidRDefault="00D63137" w:rsidP="00AC2859">
      <w:pPr>
        <w:jc w:val="both"/>
        <w:rPr>
          <w:rFonts w:ascii="Arial" w:hAnsi="Arial" w:cs="Arial"/>
          <w:lang w:val="en-US"/>
        </w:rPr>
      </w:pPr>
    </w:p>
    <w:p w14:paraId="7B65B454" w14:textId="33C8F993" w:rsidR="00AC2859" w:rsidRPr="00D63137" w:rsidRDefault="00AC2859" w:rsidP="00AC2859">
      <w:pPr>
        <w:jc w:val="both"/>
        <w:rPr>
          <w:rFonts w:ascii="Arial" w:hAnsi="Arial" w:cs="Arial"/>
          <w:b/>
          <w:bCs/>
          <w:lang w:val="en-US"/>
        </w:rPr>
      </w:pPr>
      <w:r w:rsidRPr="00AC2859">
        <w:rPr>
          <w:rFonts w:ascii="Arial" w:hAnsi="Arial" w:cs="Arial"/>
          <w:b/>
          <w:bCs/>
          <w:lang w:val="en-US"/>
        </w:rPr>
        <w:t>High-</w:t>
      </w:r>
      <w:r w:rsidR="00D63137" w:rsidRPr="00D63137">
        <w:rPr>
          <w:rFonts w:ascii="Arial" w:hAnsi="Arial" w:cs="Arial"/>
          <w:b/>
          <w:bCs/>
          <w:lang w:val="en-US"/>
        </w:rPr>
        <w:t>p</w:t>
      </w:r>
      <w:r w:rsidRPr="00AC2859">
        <w:rPr>
          <w:rFonts w:ascii="Arial" w:hAnsi="Arial" w:cs="Arial"/>
          <w:b/>
          <w:bCs/>
          <w:lang w:val="en-US"/>
        </w:rPr>
        <w:t xml:space="preserve">rofile </w:t>
      </w:r>
      <w:r w:rsidR="00D63137" w:rsidRPr="00D63137">
        <w:rPr>
          <w:rFonts w:ascii="Arial" w:hAnsi="Arial" w:cs="Arial"/>
          <w:b/>
          <w:bCs/>
          <w:lang w:val="en-US"/>
        </w:rPr>
        <w:t>p</w:t>
      </w:r>
      <w:r w:rsidRPr="00AC2859">
        <w:rPr>
          <w:rFonts w:ascii="Arial" w:hAnsi="Arial" w:cs="Arial"/>
          <w:b/>
          <w:bCs/>
          <w:lang w:val="en-US"/>
        </w:rPr>
        <w:t xml:space="preserve">ersonalities </w:t>
      </w:r>
      <w:r w:rsidR="00D63137" w:rsidRPr="00D63137">
        <w:rPr>
          <w:rFonts w:ascii="Arial" w:hAnsi="Arial" w:cs="Arial"/>
          <w:b/>
          <w:bCs/>
          <w:lang w:val="en-US"/>
        </w:rPr>
        <w:t>r</w:t>
      </w:r>
      <w:r w:rsidRPr="00AC2859">
        <w:rPr>
          <w:rFonts w:ascii="Arial" w:hAnsi="Arial" w:cs="Arial"/>
          <w:b/>
          <w:bCs/>
          <w:lang w:val="en-US"/>
        </w:rPr>
        <w:t xml:space="preserve">aise </w:t>
      </w:r>
      <w:r w:rsidR="00D63137" w:rsidRPr="00D63137">
        <w:rPr>
          <w:rFonts w:ascii="Arial" w:hAnsi="Arial" w:cs="Arial"/>
          <w:b/>
          <w:bCs/>
          <w:lang w:val="en-US"/>
        </w:rPr>
        <w:t>a</w:t>
      </w:r>
      <w:r w:rsidRPr="00AC2859">
        <w:rPr>
          <w:rFonts w:ascii="Arial" w:hAnsi="Arial" w:cs="Arial"/>
          <w:b/>
          <w:bCs/>
          <w:lang w:val="en-US"/>
        </w:rPr>
        <w:t xml:space="preserve">wareness for </w:t>
      </w:r>
      <w:r w:rsidR="00D63137" w:rsidRPr="00D63137">
        <w:rPr>
          <w:rFonts w:ascii="Arial" w:hAnsi="Arial" w:cs="Arial"/>
          <w:b/>
          <w:bCs/>
          <w:lang w:val="en-US"/>
        </w:rPr>
        <w:t>p</w:t>
      </w:r>
      <w:r w:rsidRPr="00AC2859">
        <w:rPr>
          <w:rFonts w:ascii="Arial" w:hAnsi="Arial" w:cs="Arial"/>
          <w:b/>
          <w:bCs/>
          <w:lang w:val="en-US"/>
        </w:rPr>
        <w:t xml:space="preserve">articipation and </w:t>
      </w:r>
      <w:r w:rsidR="00D63137" w:rsidRPr="00D63137">
        <w:rPr>
          <w:rFonts w:ascii="Arial" w:hAnsi="Arial" w:cs="Arial"/>
          <w:b/>
          <w:bCs/>
          <w:lang w:val="en-US"/>
        </w:rPr>
        <w:t>t</w:t>
      </w:r>
      <w:r w:rsidRPr="00AC2859">
        <w:rPr>
          <w:rFonts w:ascii="Arial" w:hAnsi="Arial" w:cs="Arial"/>
          <w:b/>
          <w:bCs/>
          <w:lang w:val="en-US"/>
        </w:rPr>
        <w:t xml:space="preserve">reatment and </w:t>
      </w:r>
      <w:r w:rsidR="00D63137" w:rsidRPr="00D63137">
        <w:rPr>
          <w:rFonts w:ascii="Arial" w:hAnsi="Arial" w:cs="Arial"/>
          <w:b/>
          <w:bCs/>
          <w:lang w:val="en-US"/>
        </w:rPr>
        <w:t>c</w:t>
      </w:r>
      <w:r w:rsidRPr="00AC2859">
        <w:rPr>
          <w:rFonts w:ascii="Arial" w:hAnsi="Arial" w:cs="Arial"/>
          <w:b/>
          <w:bCs/>
          <w:lang w:val="en-US"/>
        </w:rPr>
        <w:t>are</w:t>
      </w:r>
    </w:p>
    <w:p w14:paraId="6D1C4BDB" w14:textId="77777777" w:rsidR="00D63137" w:rsidRPr="00AC2859" w:rsidRDefault="00D63137" w:rsidP="00AC2859">
      <w:pPr>
        <w:jc w:val="both"/>
        <w:rPr>
          <w:rFonts w:ascii="Arial" w:hAnsi="Arial" w:cs="Arial"/>
          <w:lang w:val="en-US"/>
        </w:rPr>
      </w:pPr>
    </w:p>
    <w:p w14:paraId="07C3E631" w14:textId="77777777" w:rsidR="00AC2859" w:rsidRDefault="00AC2859" w:rsidP="00AC2859">
      <w:pPr>
        <w:jc w:val="both"/>
        <w:rPr>
          <w:rFonts w:ascii="Arial" w:hAnsi="Arial" w:cs="Arial"/>
          <w:lang w:val="en-US"/>
        </w:rPr>
      </w:pPr>
      <w:r w:rsidRPr="00AC2859">
        <w:rPr>
          <w:rFonts w:ascii="Arial" w:hAnsi="Arial" w:cs="Arial"/>
          <w:lang w:val="en-US"/>
        </w:rPr>
        <w:t xml:space="preserve">The </w:t>
      </w:r>
      <w:r w:rsidRPr="00AC2859">
        <w:rPr>
          <w:rFonts w:ascii="Arial" w:hAnsi="Arial" w:cs="Arial"/>
          <w:b/>
          <w:bCs/>
          <w:lang w:val="en-US"/>
        </w:rPr>
        <w:t>opening ceremony</w:t>
      </w:r>
      <w:r w:rsidRPr="00AC2859">
        <w:rPr>
          <w:rFonts w:ascii="Arial" w:hAnsi="Arial" w:cs="Arial"/>
          <w:lang w:val="en-US"/>
        </w:rPr>
        <w:t xml:space="preserve"> of </w:t>
      </w:r>
      <w:proofErr w:type="spellStart"/>
      <w:r w:rsidRPr="00AC2859">
        <w:rPr>
          <w:rFonts w:ascii="Arial" w:hAnsi="Arial" w:cs="Arial"/>
          <w:lang w:val="en-US"/>
        </w:rPr>
        <w:t>OTWorld</w:t>
      </w:r>
      <w:proofErr w:type="spellEnd"/>
      <w:r w:rsidRPr="00AC2859">
        <w:rPr>
          <w:rFonts w:ascii="Arial" w:hAnsi="Arial" w:cs="Arial"/>
          <w:lang w:val="en-US"/>
        </w:rPr>
        <w:t xml:space="preserve"> 2026 on 19 May from 4:45 p.m. will also place people </w:t>
      </w:r>
      <w:proofErr w:type="spellStart"/>
      <w:r w:rsidRPr="00AC2859">
        <w:rPr>
          <w:rFonts w:ascii="Arial" w:hAnsi="Arial" w:cs="Arial"/>
          <w:lang w:val="en-US"/>
        </w:rPr>
        <w:t>centre</w:t>
      </w:r>
      <w:proofErr w:type="spellEnd"/>
      <w:r w:rsidRPr="00AC2859">
        <w:rPr>
          <w:rFonts w:ascii="Arial" w:hAnsi="Arial" w:cs="Arial"/>
          <w:lang w:val="en-US"/>
        </w:rPr>
        <w:t xml:space="preserve"> stage. One of the expected guests is </w:t>
      </w:r>
      <w:r w:rsidRPr="00AC2859">
        <w:rPr>
          <w:rFonts w:ascii="Arial" w:hAnsi="Arial" w:cs="Arial"/>
          <w:b/>
          <w:bCs/>
          <w:lang w:val="en-US"/>
        </w:rPr>
        <w:t>Hari Budha Magar</w:t>
      </w:r>
      <w:r w:rsidRPr="00AC2859">
        <w:rPr>
          <w:rFonts w:ascii="Arial" w:hAnsi="Arial" w:cs="Arial"/>
          <w:lang w:val="en-US"/>
        </w:rPr>
        <w:t xml:space="preserve">, whose story has attracted worldwide attention: the recipient of the Most Excellent Order of the British Empire is a double above-knee amputee and became the first person with this disability to climb the highest peaks on all seven continents. He also became the first double above-knee amputee to summit Mount Everest. In January 2026, he completed the Seven Summits challenge with Mount Vinson in Antarctica. His story demonstrates what can be achieved when personal determination, rehabilitation and modern </w:t>
      </w:r>
      <w:proofErr w:type="spellStart"/>
      <w:r w:rsidRPr="00AC2859">
        <w:rPr>
          <w:rFonts w:ascii="Arial" w:hAnsi="Arial" w:cs="Arial"/>
          <w:lang w:val="en-US"/>
        </w:rPr>
        <w:t>orthopaedic</w:t>
      </w:r>
      <w:proofErr w:type="spellEnd"/>
      <w:r w:rsidRPr="00AC2859">
        <w:rPr>
          <w:rFonts w:ascii="Arial" w:hAnsi="Arial" w:cs="Arial"/>
          <w:lang w:val="en-US"/>
        </w:rPr>
        <w:t xml:space="preserve"> treatment and care come together. Presenter, actor and comedian </w:t>
      </w:r>
      <w:r w:rsidRPr="00AC2859">
        <w:rPr>
          <w:rFonts w:ascii="Arial" w:hAnsi="Arial" w:cs="Arial"/>
          <w:b/>
          <w:bCs/>
          <w:lang w:val="en-US"/>
        </w:rPr>
        <w:t xml:space="preserve">Tan </w:t>
      </w:r>
      <w:proofErr w:type="spellStart"/>
      <w:r w:rsidRPr="00AC2859">
        <w:rPr>
          <w:rFonts w:ascii="Arial" w:hAnsi="Arial" w:cs="Arial"/>
          <w:b/>
          <w:bCs/>
          <w:lang w:val="en-US"/>
        </w:rPr>
        <w:t>Çağlar</w:t>
      </w:r>
      <w:proofErr w:type="spellEnd"/>
      <w:r w:rsidRPr="00AC2859">
        <w:rPr>
          <w:rFonts w:ascii="Arial" w:hAnsi="Arial" w:cs="Arial"/>
          <w:lang w:val="en-US"/>
        </w:rPr>
        <w:t xml:space="preserve"> will host the anniversary opening ceremony.</w:t>
      </w:r>
    </w:p>
    <w:p w14:paraId="0A3E9086" w14:textId="77777777" w:rsidR="00AD6D59" w:rsidRDefault="00AD6D59" w:rsidP="00AC2859">
      <w:pPr>
        <w:jc w:val="both"/>
        <w:rPr>
          <w:rFonts w:ascii="Arial" w:hAnsi="Arial" w:cs="Arial"/>
          <w:lang w:val="en-US"/>
        </w:rPr>
      </w:pPr>
    </w:p>
    <w:p w14:paraId="00931744" w14:textId="67D8937F" w:rsidR="00AD6D59" w:rsidRPr="00D63137" w:rsidRDefault="00AD6D59" w:rsidP="00AC2859">
      <w:pPr>
        <w:jc w:val="both"/>
        <w:rPr>
          <w:rFonts w:ascii="Arial" w:hAnsi="Arial" w:cs="Arial"/>
          <w:lang w:val="en-US"/>
        </w:rPr>
      </w:pPr>
      <w:r w:rsidRPr="00AD6D59">
        <w:rPr>
          <w:rFonts w:ascii="Arial" w:hAnsi="Arial" w:cs="Arial"/>
          <w:lang w:val="en-US"/>
        </w:rPr>
        <w:t xml:space="preserve">The opening ceremony of </w:t>
      </w:r>
      <w:proofErr w:type="spellStart"/>
      <w:r w:rsidRPr="00AD6D59">
        <w:rPr>
          <w:rFonts w:ascii="Arial" w:hAnsi="Arial" w:cs="Arial"/>
          <w:lang w:val="en-US"/>
        </w:rPr>
        <w:t>OTWorld</w:t>
      </w:r>
      <w:proofErr w:type="spellEnd"/>
      <w:r w:rsidRPr="00AD6D59">
        <w:rPr>
          <w:rFonts w:ascii="Arial" w:hAnsi="Arial" w:cs="Arial"/>
          <w:lang w:val="en-US"/>
        </w:rPr>
        <w:t xml:space="preserve"> 2026 will also be broadcast via </w:t>
      </w:r>
      <w:r w:rsidRPr="00AD6D59">
        <w:rPr>
          <w:rFonts w:ascii="Arial" w:hAnsi="Arial" w:cs="Arial"/>
          <w:b/>
          <w:bCs/>
          <w:lang w:val="en-US"/>
        </w:rPr>
        <w:t>livestream</w:t>
      </w:r>
      <w:r w:rsidRPr="00AD6D59">
        <w:rPr>
          <w:rFonts w:ascii="Arial" w:hAnsi="Arial" w:cs="Arial"/>
          <w:lang w:val="en-US"/>
        </w:rPr>
        <w:t xml:space="preserve"> on the </w:t>
      </w:r>
      <w:r w:rsidRPr="00AD6D59">
        <w:rPr>
          <w:rFonts w:ascii="Arial" w:hAnsi="Arial" w:cs="Arial"/>
        </w:rPr>
        <w:fldChar w:fldCharType="begin"/>
      </w:r>
      <w:r w:rsidR="00FF1E2A" w:rsidRPr="00FF1E2A">
        <w:rPr>
          <w:rFonts w:ascii="Arial" w:hAnsi="Arial" w:cs="Arial"/>
          <w:lang w:val="en-US"/>
        </w:rPr>
        <w:instrText>HYPERLINK "http://www.ot-world.com/"</w:instrText>
      </w:r>
      <w:r w:rsidR="00FF1E2A" w:rsidRPr="00AD6D59">
        <w:rPr>
          <w:rFonts w:ascii="Arial" w:hAnsi="Arial" w:cs="Arial"/>
        </w:rPr>
      </w:r>
      <w:r w:rsidRPr="00AD6D59">
        <w:rPr>
          <w:rFonts w:ascii="Arial" w:hAnsi="Arial" w:cs="Arial"/>
        </w:rPr>
        <w:fldChar w:fldCharType="separate"/>
      </w:r>
      <w:proofErr w:type="spellStart"/>
      <w:r w:rsidRPr="00AD6D59">
        <w:rPr>
          <w:rStyle w:val="Hyperlink"/>
          <w:rFonts w:ascii="Arial" w:hAnsi="Arial" w:cs="Arial"/>
          <w:lang w:val="en-US"/>
        </w:rPr>
        <w:t>OTWorld</w:t>
      </w:r>
      <w:proofErr w:type="spellEnd"/>
      <w:r w:rsidRPr="00AD6D59">
        <w:rPr>
          <w:rStyle w:val="Hyperlink"/>
          <w:rFonts w:ascii="Arial" w:hAnsi="Arial" w:cs="Arial"/>
          <w:lang w:val="en-US"/>
        </w:rPr>
        <w:t xml:space="preserve"> website</w:t>
      </w:r>
      <w:r w:rsidRPr="00AD6D59">
        <w:rPr>
          <w:rFonts w:ascii="Arial" w:hAnsi="Arial" w:cs="Arial"/>
          <w:lang w:val="en-US"/>
        </w:rPr>
        <w:fldChar w:fldCharType="end"/>
      </w:r>
      <w:r w:rsidRPr="00AD6D59">
        <w:rPr>
          <w:rFonts w:ascii="Arial" w:hAnsi="Arial" w:cs="Arial"/>
          <w:lang w:val="en-US"/>
        </w:rPr>
        <w:t xml:space="preserve"> on </w:t>
      </w:r>
      <w:r w:rsidRPr="00AD6D59">
        <w:rPr>
          <w:rFonts w:ascii="Arial" w:hAnsi="Arial" w:cs="Arial"/>
          <w:b/>
          <w:bCs/>
          <w:lang w:val="en-US"/>
        </w:rPr>
        <w:t>19 May from 4.45 pm</w:t>
      </w:r>
      <w:r w:rsidRPr="00AD6D59">
        <w:rPr>
          <w:rFonts w:ascii="Arial" w:hAnsi="Arial" w:cs="Arial"/>
          <w:lang w:val="en-US"/>
        </w:rPr>
        <w:t>.</w:t>
      </w:r>
    </w:p>
    <w:p w14:paraId="70364351" w14:textId="77777777" w:rsidR="00D63137" w:rsidRPr="00AC2859" w:rsidRDefault="00D63137" w:rsidP="00AC2859">
      <w:pPr>
        <w:jc w:val="both"/>
        <w:rPr>
          <w:rFonts w:ascii="Arial" w:hAnsi="Arial" w:cs="Arial"/>
          <w:lang w:val="en-US"/>
        </w:rPr>
      </w:pPr>
    </w:p>
    <w:p w14:paraId="01629A08" w14:textId="77777777" w:rsidR="00AC2859" w:rsidRPr="00D63137" w:rsidRDefault="00AC2859" w:rsidP="00AC2859">
      <w:pPr>
        <w:jc w:val="both"/>
        <w:rPr>
          <w:rFonts w:ascii="Arial" w:hAnsi="Arial" w:cs="Arial"/>
          <w:lang w:val="en-US"/>
        </w:rPr>
      </w:pPr>
      <w:r w:rsidRPr="00AC2859">
        <w:rPr>
          <w:rFonts w:ascii="Arial" w:hAnsi="Arial" w:cs="Arial"/>
          <w:lang w:val="en-US"/>
        </w:rPr>
        <w:t xml:space="preserve">A number of well-known personalities from sport and public life are also expected at </w:t>
      </w:r>
      <w:proofErr w:type="spellStart"/>
      <w:r w:rsidRPr="00AC2859">
        <w:rPr>
          <w:rFonts w:ascii="Arial" w:hAnsi="Arial" w:cs="Arial"/>
          <w:lang w:val="en-US"/>
        </w:rPr>
        <w:t>OTWorld</w:t>
      </w:r>
      <w:proofErr w:type="spellEnd"/>
      <w:r w:rsidRPr="00AC2859">
        <w:rPr>
          <w:rFonts w:ascii="Arial" w:hAnsi="Arial" w:cs="Arial"/>
          <w:lang w:val="en-US"/>
        </w:rPr>
        <w:t xml:space="preserve">, including </w:t>
      </w:r>
      <w:r w:rsidRPr="00AC2859">
        <w:rPr>
          <w:rFonts w:ascii="Arial" w:hAnsi="Arial" w:cs="Arial"/>
          <w:b/>
          <w:bCs/>
          <w:lang w:val="en-US"/>
        </w:rPr>
        <w:t xml:space="preserve">Franziska van </w:t>
      </w:r>
      <w:proofErr w:type="spellStart"/>
      <w:r w:rsidRPr="00AC2859">
        <w:rPr>
          <w:rFonts w:ascii="Arial" w:hAnsi="Arial" w:cs="Arial"/>
          <w:b/>
          <w:bCs/>
          <w:lang w:val="en-US"/>
        </w:rPr>
        <w:t>Almsick</w:t>
      </w:r>
      <w:proofErr w:type="spellEnd"/>
      <w:r w:rsidRPr="00AC2859">
        <w:rPr>
          <w:rFonts w:ascii="Arial" w:hAnsi="Arial" w:cs="Arial"/>
          <w:b/>
          <w:bCs/>
          <w:lang w:val="en-US"/>
        </w:rPr>
        <w:t>, Pascal Hens, Markus Rehm, Laura Nolte and Deborah Levi</w:t>
      </w:r>
      <w:r w:rsidRPr="00AC2859">
        <w:rPr>
          <w:rFonts w:ascii="Arial" w:hAnsi="Arial" w:cs="Arial"/>
          <w:lang w:val="en-US"/>
        </w:rPr>
        <w:t>. They will provide further opportunities for discussions, photographs and interviews on topics such as motivation, performance, inclusion and participation.</w:t>
      </w:r>
    </w:p>
    <w:p w14:paraId="5664BA68" w14:textId="77777777" w:rsidR="00D63137" w:rsidRPr="00AC2859" w:rsidRDefault="00D63137" w:rsidP="00AC2859">
      <w:pPr>
        <w:jc w:val="both"/>
        <w:rPr>
          <w:rFonts w:ascii="Arial" w:hAnsi="Arial" w:cs="Arial"/>
          <w:lang w:val="en-US"/>
        </w:rPr>
      </w:pPr>
    </w:p>
    <w:p w14:paraId="3EBBC92C" w14:textId="77777777" w:rsidR="00AC2859" w:rsidRPr="00AC2859" w:rsidRDefault="00AC2859" w:rsidP="00AC2859">
      <w:pPr>
        <w:jc w:val="both"/>
        <w:rPr>
          <w:rFonts w:ascii="Arial" w:hAnsi="Arial" w:cs="Arial"/>
          <w:lang w:val="en-US"/>
        </w:rPr>
      </w:pPr>
      <w:r w:rsidRPr="00AC2859">
        <w:rPr>
          <w:rFonts w:ascii="Arial" w:hAnsi="Arial" w:cs="Arial"/>
          <w:b/>
          <w:bCs/>
          <w:lang w:val="en-US"/>
        </w:rPr>
        <w:t>Para sport</w:t>
      </w:r>
      <w:r w:rsidRPr="00AC2859">
        <w:rPr>
          <w:rFonts w:ascii="Arial" w:hAnsi="Arial" w:cs="Arial"/>
          <w:lang w:val="en-US"/>
        </w:rPr>
        <w:t xml:space="preserve"> will also play a visible role at </w:t>
      </w:r>
      <w:proofErr w:type="spellStart"/>
      <w:r w:rsidRPr="00AC2859">
        <w:rPr>
          <w:rFonts w:ascii="Arial" w:hAnsi="Arial" w:cs="Arial"/>
          <w:lang w:val="en-US"/>
        </w:rPr>
        <w:t>OTWorld</w:t>
      </w:r>
      <w:proofErr w:type="spellEnd"/>
      <w:r w:rsidRPr="00AC2859">
        <w:rPr>
          <w:rFonts w:ascii="Arial" w:hAnsi="Arial" w:cs="Arial"/>
          <w:lang w:val="en-US"/>
        </w:rPr>
        <w:t>: sitting volleyball, wheelchair basketball, interactive activities and sports areas will demonstrate how closely movement, rehabilitation and social participation are connected.</w:t>
      </w:r>
    </w:p>
    <w:p w14:paraId="56B63747" w14:textId="77777777" w:rsidR="007E25D0" w:rsidRPr="007E25D0" w:rsidRDefault="007E25D0" w:rsidP="007E25D0">
      <w:pPr>
        <w:jc w:val="both"/>
        <w:rPr>
          <w:rFonts w:ascii="Arial" w:hAnsi="Arial" w:cs="Arial"/>
          <w:lang w:val="en-US"/>
        </w:rPr>
      </w:pPr>
    </w:p>
    <w:p w14:paraId="27737BEE" w14:textId="77777777" w:rsidR="007E25D0" w:rsidRPr="007E25D0" w:rsidRDefault="007E25D0" w:rsidP="007E25D0">
      <w:pPr>
        <w:jc w:val="both"/>
        <w:rPr>
          <w:rFonts w:ascii="Arial" w:hAnsi="Arial" w:cs="Arial"/>
          <w:b/>
          <w:bCs/>
          <w:lang w:val="en-US"/>
        </w:rPr>
      </w:pPr>
      <w:r w:rsidRPr="007E25D0">
        <w:rPr>
          <w:rFonts w:ascii="Arial" w:hAnsi="Arial" w:cs="Arial"/>
          <w:b/>
          <w:bCs/>
          <w:lang w:val="en-US"/>
        </w:rPr>
        <w:t>Note for editorial teams</w:t>
      </w:r>
    </w:p>
    <w:p w14:paraId="14662AD6" w14:textId="77777777" w:rsidR="007E25D0" w:rsidRPr="007E25D0" w:rsidRDefault="007E25D0" w:rsidP="007E25D0">
      <w:pPr>
        <w:jc w:val="both"/>
        <w:rPr>
          <w:rFonts w:ascii="Arial" w:hAnsi="Arial" w:cs="Arial"/>
          <w:lang w:val="en-US"/>
        </w:rPr>
      </w:pPr>
    </w:p>
    <w:p w14:paraId="2E861142" w14:textId="068131D4" w:rsidR="007E25D0" w:rsidRPr="007E25D0" w:rsidRDefault="007E25D0" w:rsidP="007E25D0">
      <w:pPr>
        <w:jc w:val="both"/>
        <w:rPr>
          <w:rFonts w:ascii="Arial" w:hAnsi="Arial" w:cs="Arial"/>
          <w:lang w:val="en-US"/>
        </w:rPr>
      </w:pPr>
      <w:r w:rsidRPr="007E25D0">
        <w:rPr>
          <w:rFonts w:ascii="Arial" w:hAnsi="Arial" w:cs="Arial"/>
          <w:lang w:val="en-US"/>
        </w:rPr>
        <w:t xml:space="preserve">Media representatives can register </w:t>
      </w:r>
      <w:hyperlink r:id="rId11" w:history="1">
        <w:r w:rsidRPr="007E25D0">
          <w:rPr>
            <w:rStyle w:val="Hyperlink"/>
            <w:rFonts w:ascii="Arial" w:hAnsi="Arial" w:cs="Arial"/>
            <w:b/>
            <w:bCs/>
            <w:lang w:val="en-US"/>
          </w:rPr>
          <w:t>online</w:t>
        </w:r>
      </w:hyperlink>
      <w:r w:rsidRPr="007E25D0">
        <w:rPr>
          <w:rFonts w:ascii="Arial" w:hAnsi="Arial" w:cs="Arial"/>
          <w:lang w:val="en-US"/>
        </w:rPr>
        <w:t xml:space="preserve"> for </w:t>
      </w:r>
      <w:proofErr w:type="spellStart"/>
      <w:r w:rsidRPr="007E25D0">
        <w:rPr>
          <w:rFonts w:ascii="Arial" w:hAnsi="Arial" w:cs="Arial"/>
          <w:lang w:val="en-US"/>
        </w:rPr>
        <w:t>OTWorld</w:t>
      </w:r>
      <w:proofErr w:type="spellEnd"/>
      <w:r w:rsidRPr="007E25D0">
        <w:rPr>
          <w:rFonts w:ascii="Arial" w:hAnsi="Arial" w:cs="Arial"/>
          <w:lang w:val="en-US"/>
        </w:rPr>
        <w:t xml:space="preserve"> 2026 in advance.</w:t>
      </w:r>
    </w:p>
    <w:p w14:paraId="6850EFAF" w14:textId="77777777" w:rsidR="007E25D0" w:rsidRPr="007E25D0" w:rsidRDefault="007E25D0" w:rsidP="007E25D0">
      <w:pPr>
        <w:jc w:val="both"/>
        <w:rPr>
          <w:rFonts w:ascii="Arial" w:hAnsi="Arial" w:cs="Arial"/>
          <w:lang w:val="en-US"/>
        </w:rPr>
      </w:pPr>
    </w:p>
    <w:p w14:paraId="5F7C3877" w14:textId="77777777" w:rsidR="00AC2859" w:rsidRPr="00AC2859" w:rsidRDefault="00AC2859" w:rsidP="00AC2859">
      <w:pPr>
        <w:jc w:val="both"/>
        <w:rPr>
          <w:rFonts w:ascii="Arial" w:hAnsi="Arial" w:cs="Arial"/>
          <w:b/>
          <w:bCs/>
          <w:i/>
          <w:iCs/>
          <w:lang w:val="en-US"/>
        </w:rPr>
      </w:pPr>
      <w:r w:rsidRPr="00AC2859">
        <w:rPr>
          <w:rFonts w:ascii="Arial" w:hAnsi="Arial" w:cs="Arial"/>
          <w:b/>
          <w:bCs/>
          <w:i/>
          <w:iCs/>
          <w:lang w:val="en-US"/>
        </w:rPr>
        <w:t>Caption</w:t>
      </w:r>
    </w:p>
    <w:p w14:paraId="3B8F1D2D" w14:textId="77777777" w:rsidR="00AC2859" w:rsidRPr="00911ACC" w:rsidRDefault="00AC2859" w:rsidP="00AC2859">
      <w:pPr>
        <w:jc w:val="both"/>
        <w:rPr>
          <w:rFonts w:ascii="Arial" w:hAnsi="Arial" w:cs="Arial"/>
          <w:i/>
          <w:iCs/>
          <w:lang w:val="en-US"/>
        </w:rPr>
      </w:pPr>
      <w:r w:rsidRPr="00AC2859">
        <w:rPr>
          <w:rFonts w:ascii="Arial" w:hAnsi="Arial" w:cs="Arial"/>
          <w:i/>
          <w:iCs/>
          <w:lang w:val="en-US"/>
        </w:rPr>
        <w:t xml:space="preserve">Practical expertise, treatment and care, and interdisciplinary exchange are at the heart of </w:t>
      </w:r>
      <w:proofErr w:type="spellStart"/>
      <w:r w:rsidRPr="00AC2859">
        <w:rPr>
          <w:rFonts w:ascii="Arial" w:hAnsi="Arial" w:cs="Arial"/>
          <w:i/>
          <w:iCs/>
          <w:lang w:val="en-US"/>
        </w:rPr>
        <w:t>OTWorld</w:t>
      </w:r>
      <w:proofErr w:type="spellEnd"/>
      <w:r w:rsidRPr="00AC2859">
        <w:rPr>
          <w:rFonts w:ascii="Arial" w:hAnsi="Arial" w:cs="Arial"/>
          <w:i/>
          <w:iCs/>
          <w:lang w:val="en-US"/>
        </w:rPr>
        <w:t xml:space="preserve"> 2026: Kathrin </w:t>
      </w:r>
      <w:proofErr w:type="spellStart"/>
      <w:r w:rsidRPr="00AC2859">
        <w:rPr>
          <w:rFonts w:ascii="Arial" w:hAnsi="Arial" w:cs="Arial"/>
          <w:i/>
          <w:iCs/>
          <w:lang w:val="en-US"/>
        </w:rPr>
        <w:t>Rammin</w:t>
      </w:r>
      <w:proofErr w:type="spellEnd"/>
      <w:r w:rsidRPr="00AC2859">
        <w:rPr>
          <w:rFonts w:ascii="Arial" w:hAnsi="Arial" w:cs="Arial"/>
          <w:i/>
          <w:iCs/>
          <w:lang w:val="en-US"/>
        </w:rPr>
        <w:t xml:space="preserve">, master prosthetist and orthotist Stephan </w:t>
      </w:r>
      <w:proofErr w:type="spellStart"/>
      <w:r w:rsidRPr="00AC2859">
        <w:rPr>
          <w:rFonts w:ascii="Arial" w:hAnsi="Arial" w:cs="Arial"/>
          <w:i/>
          <w:iCs/>
          <w:lang w:val="en-US"/>
        </w:rPr>
        <w:t>Klör</w:t>
      </w:r>
      <w:proofErr w:type="spellEnd"/>
      <w:r w:rsidRPr="00AC2859">
        <w:rPr>
          <w:rFonts w:ascii="Arial" w:hAnsi="Arial" w:cs="Arial"/>
          <w:i/>
          <w:iCs/>
          <w:lang w:val="en-US"/>
        </w:rPr>
        <w:t xml:space="preserve"> and Prof. Gerd </w:t>
      </w:r>
      <w:proofErr w:type="spellStart"/>
      <w:r w:rsidRPr="00AC2859">
        <w:rPr>
          <w:rFonts w:ascii="Arial" w:hAnsi="Arial" w:cs="Arial"/>
          <w:i/>
          <w:iCs/>
          <w:lang w:val="en-US"/>
        </w:rPr>
        <w:t>Lulay</w:t>
      </w:r>
      <w:proofErr w:type="spellEnd"/>
      <w:r w:rsidRPr="00AC2859">
        <w:rPr>
          <w:rFonts w:ascii="Arial" w:hAnsi="Arial" w:cs="Arial"/>
          <w:i/>
          <w:iCs/>
          <w:lang w:val="en-US"/>
        </w:rPr>
        <w:t xml:space="preserve"> (right) during a workshop on treatment and care for patients with lymphoedema at </w:t>
      </w:r>
      <w:proofErr w:type="spellStart"/>
      <w:r w:rsidRPr="00AC2859">
        <w:rPr>
          <w:rFonts w:ascii="Arial" w:hAnsi="Arial" w:cs="Arial"/>
          <w:i/>
          <w:iCs/>
          <w:lang w:val="en-US"/>
        </w:rPr>
        <w:t>OTWorld</w:t>
      </w:r>
      <w:proofErr w:type="spellEnd"/>
      <w:r w:rsidRPr="00AC2859">
        <w:rPr>
          <w:rFonts w:ascii="Arial" w:hAnsi="Arial" w:cs="Arial"/>
          <w:i/>
          <w:iCs/>
          <w:lang w:val="en-US"/>
        </w:rPr>
        <w:t xml:space="preserve"> 2024. </w:t>
      </w:r>
      <w:r w:rsidRPr="00911ACC">
        <w:rPr>
          <w:rFonts w:ascii="Arial" w:hAnsi="Arial" w:cs="Arial"/>
          <w:i/>
          <w:iCs/>
          <w:lang w:val="en-US"/>
        </w:rPr>
        <w:t>Photo: Jens Schlüter / BIV-OT</w:t>
      </w:r>
    </w:p>
    <w:p w14:paraId="2157C6A8" w14:textId="75907DBB" w:rsidR="000B2846" w:rsidRDefault="000B2846" w:rsidP="00A669DE">
      <w:pPr>
        <w:jc w:val="both"/>
        <w:rPr>
          <w:rFonts w:ascii="Arial" w:hAnsi="Arial" w:cs="Arial"/>
          <w:i/>
          <w:iCs/>
          <w:sz w:val="24"/>
          <w:szCs w:val="24"/>
          <w:lang w:val="en-US"/>
        </w:rPr>
      </w:pPr>
    </w:p>
    <w:p w14:paraId="33E7B6FA" w14:textId="77777777" w:rsidR="00AD6D59" w:rsidRDefault="00AD6D59">
      <w:pPr>
        <w:jc w:val="both"/>
        <w:rPr>
          <w:rFonts w:ascii="Arial" w:hAnsi="Arial" w:cs="Arial"/>
          <w:i/>
          <w:iCs/>
          <w:sz w:val="24"/>
          <w:szCs w:val="24"/>
          <w:lang w:val="en-US"/>
        </w:rPr>
      </w:pPr>
    </w:p>
    <w:p w14:paraId="56A4EC97" w14:textId="7EAC528C"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lastRenderedPageBreak/>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FF1E2A" w:rsidP="00CD6D5C">
      <w:pPr>
        <w:jc w:val="both"/>
        <w:rPr>
          <w:rFonts w:ascii="Arial" w:eastAsia="Times New Roman" w:hAnsi="Arial" w:cs="Arial"/>
          <w:b/>
          <w:sz w:val="18"/>
          <w:szCs w:val="18"/>
          <w:lang w:val="en-US" w:eastAsia="de-DE"/>
        </w:rPr>
      </w:pPr>
      <w:hyperlink r:id="rId12">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FF1E2A" w:rsidP="00CD6D5C">
      <w:pPr>
        <w:spacing w:line="276" w:lineRule="auto"/>
        <w:jc w:val="both"/>
        <w:rPr>
          <w:rFonts w:ascii="Arial" w:eastAsia="SimSun" w:hAnsi="Arial" w:cs="Arial"/>
          <w:b/>
          <w:sz w:val="18"/>
          <w:szCs w:val="18"/>
          <w:lang w:val="en-US" w:eastAsia="de-DE"/>
        </w:rPr>
      </w:pPr>
      <w:hyperlink r:id="rId13">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FF1E2A" w:rsidP="00CD6D5C">
      <w:pPr>
        <w:ind w:left="4245" w:hanging="4245"/>
        <w:rPr>
          <w:rFonts w:ascii="Arial" w:eastAsia="Times New Roman" w:hAnsi="Arial" w:cs="Arial"/>
          <w:sz w:val="18"/>
          <w:szCs w:val="18"/>
          <w:lang w:eastAsia="de-DE"/>
        </w:rPr>
      </w:pPr>
      <w:hyperlink r:id="rId14">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FF1E2A" w:rsidP="00CD6D5C">
      <w:pPr>
        <w:tabs>
          <w:tab w:val="left" w:pos="4253"/>
        </w:tabs>
        <w:rPr>
          <w:rFonts w:ascii="Arial" w:eastAsia="Times New Roman" w:hAnsi="Arial" w:cs="Arial"/>
          <w:sz w:val="18"/>
          <w:szCs w:val="18"/>
          <w:lang w:eastAsia="de-DE"/>
        </w:rPr>
      </w:pPr>
      <w:hyperlink r:id="rId15"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F48B0B9"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527503C2" w14:textId="5317D53E" w:rsidR="006A3C9C" w:rsidRDefault="006A3C9C" w:rsidP="00CD6D5C">
      <w:pPr>
        <w:rPr>
          <w:rFonts w:ascii="Arial" w:eastAsia="Times New Roman" w:hAnsi="Arial" w:cs="Arial"/>
          <w:sz w:val="18"/>
          <w:szCs w:val="18"/>
          <w:lang w:val="en-US" w:eastAsia="en-GB"/>
        </w:rPr>
      </w:pPr>
      <w:proofErr w:type="spellStart"/>
      <w:proofErr w:type="gramStart"/>
      <w:r>
        <w:rPr>
          <w:rFonts w:ascii="Arial" w:eastAsia="Times New Roman" w:hAnsi="Arial" w:cs="Arial"/>
          <w:sz w:val="18"/>
          <w:szCs w:val="18"/>
          <w:lang w:val="en-US" w:eastAsia="en-GB"/>
        </w:rPr>
        <w:t>ruth.justen</w:t>
      </w:r>
      <w:proofErr w:type="gramEnd"/>
      <w:r>
        <w:rPr>
          <w:rFonts w:ascii="Arial" w:eastAsia="Times New Roman" w:hAnsi="Arial" w:cs="Arial"/>
          <w:sz w:val="18"/>
          <w:szCs w:val="18"/>
          <w:lang w:val="en-US" w:eastAsia="en-GB"/>
        </w:rPr>
        <w:t>@biv-ot-org</w:t>
      </w:r>
      <w:proofErr w:type="spellEnd"/>
    </w:p>
    <w:p w14:paraId="5978F0AB" w14:textId="158F9128" w:rsidR="00C02992" w:rsidRPr="00DE5302" w:rsidRDefault="00C02992">
      <w:pPr>
        <w:rPr>
          <w:rFonts w:ascii="Arial" w:hAnsi="Arial" w:cs="Arial"/>
          <w:sz w:val="18"/>
          <w:szCs w:val="18"/>
          <w:lang w:val="en-US"/>
        </w:rPr>
      </w:pPr>
    </w:p>
    <w:p w14:paraId="7C81B327" w14:textId="77777777" w:rsidR="00DE5302" w:rsidRPr="00DE5302" w:rsidRDefault="00DE5302">
      <w:pPr>
        <w:rPr>
          <w:rFonts w:ascii="Arial" w:eastAsia="Times New Roman" w:hAnsi="Arial" w:cs="Arial"/>
          <w:b/>
          <w:sz w:val="18"/>
          <w:szCs w:val="18"/>
          <w:lang w:val="en-US"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FF1E2A">
      <w:pPr>
        <w:rPr>
          <w:rFonts w:ascii="Arial" w:hAnsi="Arial" w:cs="Arial"/>
          <w:sz w:val="18"/>
          <w:szCs w:val="18"/>
          <w:lang w:val="en-US"/>
        </w:rPr>
      </w:pPr>
      <w:hyperlink r:id="rId16" w:history="1">
        <w:r w:rsidR="00C02992" w:rsidRPr="00C02992">
          <w:rPr>
            <w:rStyle w:val="Hyperlink"/>
            <w:rFonts w:ascii="Arial" w:hAnsi="Arial" w:cs="Arial"/>
            <w:sz w:val="18"/>
            <w:szCs w:val="18"/>
            <w:lang w:val="en-US"/>
          </w:rPr>
          <w:t>Website</w:t>
        </w:r>
      </w:hyperlink>
    </w:p>
    <w:p w14:paraId="44B00ACC" w14:textId="761ACE0D" w:rsidR="00150EC5" w:rsidRPr="00C02992" w:rsidRDefault="00FF1E2A">
      <w:pPr>
        <w:rPr>
          <w:rFonts w:ascii="Arial" w:hAnsi="Arial" w:cs="Arial"/>
          <w:color w:val="000000"/>
          <w:sz w:val="18"/>
          <w:szCs w:val="18"/>
          <w:lang w:val="en-US"/>
        </w:rPr>
      </w:pPr>
      <w:hyperlink r:id="rId17"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FF1E2A">
      <w:pPr>
        <w:rPr>
          <w:rFonts w:ascii="Arial" w:eastAsia="Times New Roman" w:hAnsi="Arial" w:cs="Arial"/>
          <w:color w:val="0000FF"/>
          <w:sz w:val="18"/>
          <w:szCs w:val="18"/>
          <w:u w:val="single"/>
          <w:lang w:val="en-US" w:eastAsia="de-DE"/>
        </w:rPr>
      </w:pPr>
      <w:hyperlink r:id="rId18">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6099554">
    <w:abstractNumId w:val="3"/>
  </w:num>
  <w:num w:numId="2" w16cid:durableId="158813316">
    <w:abstractNumId w:val="6"/>
  </w:num>
  <w:num w:numId="3" w16cid:durableId="789476804">
    <w:abstractNumId w:val="5"/>
  </w:num>
  <w:num w:numId="4" w16cid:durableId="336620424">
    <w:abstractNumId w:val="0"/>
  </w:num>
  <w:num w:numId="5" w16cid:durableId="469782456">
    <w:abstractNumId w:val="1"/>
  </w:num>
  <w:num w:numId="6" w16cid:durableId="45688220">
    <w:abstractNumId w:val="4"/>
  </w:num>
  <w:num w:numId="7" w16cid:durableId="10388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0469"/>
    <w:rsid w:val="00017E0C"/>
    <w:rsid w:val="00023109"/>
    <w:rsid w:val="00024B82"/>
    <w:rsid w:val="00030DA2"/>
    <w:rsid w:val="00032A57"/>
    <w:rsid w:val="00041A74"/>
    <w:rsid w:val="00053901"/>
    <w:rsid w:val="00057E9A"/>
    <w:rsid w:val="00065AAE"/>
    <w:rsid w:val="000710A7"/>
    <w:rsid w:val="00077CA4"/>
    <w:rsid w:val="000B1748"/>
    <w:rsid w:val="000B2846"/>
    <w:rsid w:val="000B686F"/>
    <w:rsid w:val="000C193D"/>
    <w:rsid w:val="000D31BB"/>
    <w:rsid w:val="000E1AC9"/>
    <w:rsid w:val="000E6789"/>
    <w:rsid w:val="000F106D"/>
    <w:rsid w:val="000F3CA1"/>
    <w:rsid w:val="000F66BE"/>
    <w:rsid w:val="000F7C21"/>
    <w:rsid w:val="0010000F"/>
    <w:rsid w:val="00102160"/>
    <w:rsid w:val="0011031F"/>
    <w:rsid w:val="0011094B"/>
    <w:rsid w:val="001332F8"/>
    <w:rsid w:val="00133E57"/>
    <w:rsid w:val="00150EC5"/>
    <w:rsid w:val="00162F2C"/>
    <w:rsid w:val="00167476"/>
    <w:rsid w:val="001802A6"/>
    <w:rsid w:val="00181CEF"/>
    <w:rsid w:val="00183F8F"/>
    <w:rsid w:val="00194C72"/>
    <w:rsid w:val="001C642C"/>
    <w:rsid w:val="001D5DCF"/>
    <w:rsid w:val="001E44CA"/>
    <w:rsid w:val="001F7309"/>
    <w:rsid w:val="002020C0"/>
    <w:rsid w:val="00207CB9"/>
    <w:rsid w:val="0021116C"/>
    <w:rsid w:val="00211EBA"/>
    <w:rsid w:val="00215A1B"/>
    <w:rsid w:val="002161F4"/>
    <w:rsid w:val="00217DF6"/>
    <w:rsid w:val="00233C5F"/>
    <w:rsid w:val="00242A27"/>
    <w:rsid w:val="00244130"/>
    <w:rsid w:val="00253514"/>
    <w:rsid w:val="002629AA"/>
    <w:rsid w:val="00266602"/>
    <w:rsid w:val="002E6BB3"/>
    <w:rsid w:val="002F3754"/>
    <w:rsid w:val="00300222"/>
    <w:rsid w:val="003112D4"/>
    <w:rsid w:val="0031398D"/>
    <w:rsid w:val="00315F41"/>
    <w:rsid w:val="00333EA4"/>
    <w:rsid w:val="00386B3E"/>
    <w:rsid w:val="003902E6"/>
    <w:rsid w:val="00390B5B"/>
    <w:rsid w:val="003B7B33"/>
    <w:rsid w:val="003C77FF"/>
    <w:rsid w:val="003D0C6F"/>
    <w:rsid w:val="003E0493"/>
    <w:rsid w:val="003E229F"/>
    <w:rsid w:val="0040222E"/>
    <w:rsid w:val="00402723"/>
    <w:rsid w:val="00424927"/>
    <w:rsid w:val="00451DDB"/>
    <w:rsid w:val="0046775E"/>
    <w:rsid w:val="00471D37"/>
    <w:rsid w:val="00482254"/>
    <w:rsid w:val="004A13C1"/>
    <w:rsid w:val="004A227C"/>
    <w:rsid w:val="004A5E20"/>
    <w:rsid w:val="004A74A3"/>
    <w:rsid w:val="004A7FB0"/>
    <w:rsid w:val="004B7694"/>
    <w:rsid w:val="004D2E12"/>
    <w:rsid w:val="00500BC6"/>
    <w:rsid w:val="00514D4E"/>
    <w:rsid w:val="00517A78"/>
    <w:rsid w:val="005215FF"/>
    <w:rsid w:val="005314FB"/>
    <w:rsid w:val="00543713"/>
    <w:rsid w:val="00543C56"/>
    <w:rsid w:val="0056651E"/>
    <w:rsid w:val="00567702"/>
    <w:rsid w:val="00585111"/>
    <w:rsid w:val="00597812"/>
    <w:rsid w:val="005A7FDE"/>
    <w:rsid w:val="005B43D8"/>
    <w:rsid w:val="005D3D9C"/>
    <w:rsid w:val="005E79AA"/>
    <w:rsid w:val="00604C89"/>
    <w:rsid w:val="006170BF"/>
    <w:rsid w:val="00623970"/>
    <w:rsid w:val="00635AE3"/>
    <w:rsid w:val="0065373B"/>
    <w:rsid w:val="0068653A"/>
    <w:rsid w:val="006A3C9C"/>
    <w:rsid w:val="006B3196"/>
    <w:rsid w:val="006C0667"/>
    <w:rsid w:val="006C52CC"/>
    <w:rsid w:val="006E08B9"/>
    <w:rsid w:val="006F1BD8"/>
    <w:rsid w:val="007234C7"/>
    <w:rsid w:val="007309E0"/>
    <w:rsid w:val="00746E80"/>
    <w:rsid w:val="00773D89"/>
    <w:rsid w:val="0078655C"/>
    <w:rsid w:val="00787E13"/>
    <w:rsid w:val="00797B9E"/>
    <w:rsid w:val="007A1D24"/>
    <w:rsid w:val="007A374E"/>
    <w:rsid w:val="007D5913"/>
    <w:rsid w:val="007E25D0"/>
    <w:rsid w:val="007E3110"/>
    <w:rsid w:val="0083453A"/>
    <w:rsid w:val="008445FF"/>
    <w:rsid w:val="008507A1"/>
    <w:rsid w:val="00855245"/>
    <w:rsid w:val="00863EF4"/>
    <w:rsid w:val="00867309"/>
    <w:rsid w:val="00874B54"/>
    <w:rsid w:val="00886B66"/>
    <w:rsid w:val="00895A43"/>
    <w:rsid w:val="00896DED"/>
    <w:rsid w:val="008B6236"/>
    <w:rsid w:val="008E669F"/>
    <w:rsid w:val="008F54E9"/>
    <w:rsid w:val="00911ACC"/>
    <w:rsid w:val="00927028"/>
    <w:rsid w:val="0093526A"/>
    <w:rsid w:val="00946D14"/>
    <w:rsid w:val="009537AB"/>
    <w:rsid w:val="00953DDB"/>
    <w:rsid w:val="009714BE"/>
    <w:rsid w:val="00971686"/>
    <w:rsid w:val="00971E00"/>
    <w:rsid w:val="00977F8B"/>
    <w:rsid w:val="00986319"/>
    <w:rsid w:val="00993222"/>
    <w:rsid w:val="009A3867"/>
    <w:rsid w:val="009B2036"/>
    <w:rsid w:val="009B77DA"/>
    <w:rsid w:val="009D145F"/>
    <w:rsid w:val="009E3879"/>
    <w:rsid w:val="00A03B57"/>
    <w:rsid w:val="00A20014"/>
    <w:rsid w:val="00A20DBF"/>
    <w:rsid w:val="00A33EA6"/>
    <w:rsid w:val="00A346C9"/>
    <w:rsid w:val="00A4250C"/>
    <w:rsid w:val="00A47DF8"/>
    <w:rsid w:val="00A548CA"/>
    <w:rsid w:val="00A61D65"/>
    <w:rsid w:val="00A669DE"/>
    <w:rsid w:val="00A705D7"/>
    <w:rsid w:val="00A736BC"/>
    <w:rsid w:val="00A73D23"/>
    <w:rsid w:val="00A75894"/>
    <w:rsid w:val="00A83229"/>
    <w:rsid w:val="00A84BEF"/>
    <w:rsid w:val="00AC2859"/>
    <w:rsid w:val="00AD0A60"/>
    <w:rsid w:val="00AD0AFA"/>
    <w:rsid w:val="00AD38F7"/>
    <w:rsid w:val="00AD4204"/>
    <w:rsid w:val="00AD6D59"/>
    <w:rsid w:val="00AE1912"/>
    <w:rsid w:val="00AE75A8"/>
    <w:rsid w:val="00AF33E9"/>
    <w:rsid w:val="00AF6EAB"/>
    <w:rsid w:val="00B02034"/>
    <w:rsid w:val="00B050A3"/>
    <w:rsid w:val="00B1371F"/>
    <w:rsid w:val="00B14D74"/>
    <w:rsid w:val="00B1796F"/>
    <w:rsid w:val="00B26A4A"/>
    <w:rsid w:val="00B358EA"/>
    <w:rsid w:val="00B36FD7"/>
    <w:rsid w:val="00B7768D"/>
    <w:rsid w:val="00B8656C"/>
    <w:rsid w:val="00B93C51"/>
    <w:rsid w:val="00BA5EA1"/>
    <w:rsid w:val="00BB22CB"/>
    <w:rsid w:val="00BB2D88"/>
    <w:rsid w:val="00BC144D"/>
    <w:rsid w:val="00BD33E9"/>
    <w:rsid w:val="00BD63E8"/>
    <w:rsid w:val="00BE6126"/>
    <w:rsid w:val="00C02992"/>
    <w:rsid w:val="00C208B7"/>
    <w:rsid w:val="00C226D7"/>
    <w:rsid w:val="00C22AC5"/>
    <w:rsid w:val="00C2433D"/>
    <w:rsid w:val="00C47352"/>
    <w:rsid w:val="00C511FB"/>
    <w:rsid w:val="00C517ED"/>
    <w:rsid w:val="00C60658"/>
    <w:rsid w:val="00C87B53"/>
    <w:rsid w:val="00CA2595"/>
    <w:rsid w:val="00CA55A1"/>
    <w:rsid w:val="00CB0AB0"/>
    <w:rsid w:val="00CC2475"/>
    <w:rsid w:val="00CC2F7C"/>
    <w:rsid w:val="00CC6B05"/>
    <w:rsid w:val="00CD100B"/>
    <w:rsid w:val="00CD3F92"/>
    <w:rsid w:val="00CD6D5C"/>
    <w:rsid w:val="00CE07BE"/>
    <w:rsid w:val="00CE0B70"/>
    <w:rsid w:val="00CE1363"/>
    <w:rsid w:val="00CF21BF"/>
    <w:rsid w:val="00CF325D"/>
    <w:rsid w:val="00CF3882"/>
    <w:rsid w:val="00D03626"/>
    <w:rsid w:val="00D305AE"/>
    <w:rsid w:val="00D327E8"/>
    <w:rsid w:val="00D51AE0"/>
    <w:rsid w:val="00D56178"/>
    <w:rsid w:val="00D60A3C"/>
    <w:rsid w:val="00D61826"/>
    <w:rsid w:val="00D63137"/>
    <w:rsid w:val="00D72C60"/>
    <w:rsid w:val="00D746DC"/>
    <w:rsid w:val="00D849DD"/>
    <w:rsid w:val="00D84A93"/>
    <w:rsid w:val="00D85CA0"/>
    <w:rsid w:val="00DA0D55"/>
    <w:rsid w:val="00DA0EAD"/>
    <w:rsid w:val="00DA1B47"/>
    <w:rsid w:val="00DB6B0D"/>
    <w:rsid w:val="00DC252F"/>
    <w:rsid w:val="00DD7013"/>
    <w:rsid w:val="00DE5302"/>
    <w:rsid w:val="00DF5E17"/>
    <w:rsid w:val="00E12862"/>
    <w:rsid w:val="00E138F5"/>
    <w:rsid w:val="00E1781A"/>
    <w:rsid w:val="00E34028"/>
    <w:rsid w:val="00E44A44"/>
    <w:rsid w:val="00E46A10"/>
    <w:rsid w:val="00E807F7"/>
    <w:rsid w:val="00E84C1D"/>
    <w:rsid w:val="00E90019"/>
    <w:rsid w:val="00EA1F26"/>
    <w:rsid w:val="00EB1329"/>
    <w:rsid w:val="00EC1278"/>
    <w:rsid w:val="00EC13E9"/>
    <w:rsid w:val="00EC5A01"/>
    <w:rsid w:val="00ED423F"/>
    <w:rsid w:val="00EE7289"/>
    <w:rsid w:val="00EF72B7"/>
    <w:rsid w:val="00F00309"/>
    <w:rsid w:val="00F0272C"/>
    <w:rsid w:val="00F037D3"/>
    <w:rsid w:val="00F32E62"/>
    <w:rsid w:val="00F4359B"/>
    <w:rsid w:val="00F62619"/>
    <w:rsid w:val="00F63BE6"/>
    <w:rsid w:val="00F672A5"/>
    <w:rsid w:val="00F81BAB"/>
    <w:rsid w:val="00FA6B64"/>
    <w:rsid w:val="00FD601C"/>
    <w:rsid w:val="00FD6CFB"/>
    <w:rsid w:val="00FF1E2A"/>
    <w:rsid w:val="02B9DAFF"/>
    <w:rsid w:val="02C5E908"/>
    <w:rsid w:val="02C80C40"/>
    <w:rsid w:val="0377694D"/>
    <w:rsid w:val="03CEEC89"/>
    <w:rsid w:val="04020BB9"/>
    <w:rsid w:val="05084E99"/>
    <w:rsid w:val="0601A48C"/>
    <w:rsid w:val="06A09337"/>
    <w:rsid w:val="074B99FC"/>
    <w:rsid w:val="0BE8B282"/>
    <w:rsid w:val="0CA1A676"/>
    <w:rsid w:val="0D118930"/>
    <w:rsid w:val="124B548F"/>
    <w:rsid w:val="140845D1"/>
    <w:rsid w:val="1476B07B"/>
    <w:rsid w:val="158ACFFE"/>
    <w:rsid w:val="159FF76A"/>
    <w:rsid w:val="16271999"/>
    <w:rsid w:val="174842FF"/>
    <w:rsid w:val="18CCD910"/>
    <w:rsid w:val="196A8B7F"/>
    <w:rsid w:val="19D7FF52"/>
    <w:rsid w:val="1A320BAC"/>
    <w:rsid w:val="1A412546"/>
    <w:rsid w:val="1AD8A69E"/>
    <w:rsid w:val="1B980220"/>
    <w:rsid w:val="1C8AF363"/>
    <w:rsid w:val="1CCF4BB2"/>
    <w:rsid w:val="1DFFED09"/>
    <w:rsid w:val="1FB0630B"/>
    <w:rsid w:val="20B90CE4"/>
    <w:rsid w:val="228D822E"/>
    <w:rsid w:val="24283F1E"/>
    <w:rsid w:val="253B299F"/>
    <w:rsid w:val="26438DEE"/>
    <w:rsid w:val="26D21B0A"/>
    <w:rsid w:val="28E3F5C8"/>
    <w:rsid w:val="29E2B823"/>
    <w:rsid w:val="29F02CA8"/>
    <w:rsid w:val="2B734384"/>
    <w:rsid w:val="2B964E53"/>
    <w:rsid w:val="2C878B52"/>
    <w:rsid w:val="2D37BB63"/>
    <w:rsid w:val="2E78194D"/>
    <w:rsid w:val="2F8B9156"/>
    <w:rsid w:val="303A9C5C"/>
    <w:rsid w:val="304ACE78"/>
    <w:rsid w:val="30866688"/>
    <w:rsid w:val="3185AC3B"/>
    <w:rsid w:val="31F4E537"/>
    <w:rsid w:val="3311EFF9"/>
    <w:rsid w:val="3402B9BC"/>
    <w:rsid w:val="3500C32E"/>
    <w:rsid w:val="36E3F622"/>
    <w:rsid w:val="3B9B51FA"/>
    <w:rsid w:val="3C6A169D"/>
    <w:rsid w:val="3C8EABA9"/>
    <w:rsid w:val="3E2446B1"/>
    <w:rsid w:val="3F60E3B2"/>
    <w:rsid w:val="4649A371"/>
    <w:rsid w:val="46BD757F"/>
    <w:rsid w:val="486C51AF"/>
    <w:rsid w:val="4A04C12C"/>
    <w:rsid w:val="4A61820C"/>
    <w:rsid w:val="4B7C27E9"/>
    <w:rsid w:val="4CB86FB2"/>
    <w:rsid w:val="4F4F5CF5"/>
    <w:rsid w:val="500A1F36"/>
    <w:rsid w:val="507F8D2C"/>
    <w:rsid w:val="50EC4BEC"/>
    <w:rsid w:val="51C13D64"/>
    <w:rsid w:val="55524024"/>
    <w:rsid w:val="5669FF8F"/>
    <w:rsid w:val="56D467F2"/>
    <w:rsid w:val="577595F0"/>
    <w:rsid w:val="57D701F6"/>
    <w:rsid w:val="57FDAA25"/>
    <w:rsid w:val="59DD32A6"/>
    <w:rsid w:val="5A74DA71"/>
    <w:rsid w:val="5B6FA9A4"/>
    <w:rsid w:val="5B8364E2"/>
    <w:rsid w:val="5BF6E185"/>
    <w:rsid w:val="5C094DD0"/>
    <w:rsid w:val="5D6C4BA5"/>
    <w:rsid w:val="5EDDD704"/>
    <w:rsid w:val="5FFB19D9"/>
    <w:rsid w:val="613CBE78"/>
    <w:rsid w:val="61B06D53"/>
    <w:rsid w:val="62D960AE"/>
    <w:rsid w:val="656D0DC0"/>
    <w:rsid w:val="66DA52C3"/>
    <w:rsid w:val="67048569"/>
    <w:rsid w:val="6738C9B7"/>
    <w:rsid w:val="6861C7DF"/>
    <w:rsid w:val="6880253A"/>
    <w:rsid w:val="690AA3EC"/>
    <w:rsid w:val="6AC27915"/>
    <w:rsid w:val="6B69F3EE"/>
    <w:rsid w:val="6C7E6B13"/>
    <w:rsid w:val="6CFA8D38"/>
    <w:rsid w:val="6D3D7DF4"/>
    <w:rsid w:val="6EB8A95C"/>
    <w:rsid w:val="6FF188DE"/>
    <w:rsid w:val="71B8BBD9"/>
    <w:rsid w:val="731094BB"/>
    <w:rsid w:val="74849A9B"/>
    <w:rsid w:val="75AF3566"/>
    <w:rsid w:val="77B62E1E"/>
    <w:rsid w:val="79737AFA"/>
    <w:rsid w:val="79AA582A"/>
    <w:rsid w:val="79F31076"/>
    <w:rsid w:val="7A87BD77"/>
    <w:rsid w:val="7AF36203"/>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3932">
      <w:bodyDiv w:val="1"/>
      <w:marLeft w:val="0"/>
      <w:marRight w:val="0"/>
      <w:marTop w:val="0"/>
      <w:marBottom w:val="0"/>
      <w:divBdr>
        <w:top w:val="none" w:sz="0" w:space="0" w:color="auto"/>
        <w:left w:val="none" w:sz="0" w:space="0" w:color="auto"/>
        <w:bottom w:val="none" w:sz="0" w:space="0" w:color="auto"/>
        <w:right w:val="none" w:sz="0" w:space="0" w:color="auto"/>
      </w:divBdr>
    </w:div>
    <w:div w:id="46732073">
      <w:bodyDiv w:val="1"/>
      <w:marLeft w:val="0"/>
      <w:marRight w:val="0"/>
      <w:marTop w:val="0"/>
      <w:marBottom w:val="0"/>
      <w:divBdr>
        <w:top w:val="none" w:sz="0" w:space="0" w:color="auto"/>
        <w:left w:val="none" w:sz="0" w:space="0" w:color="auto"/>
        <w:bottom w:val="none" w:sz="0" w:space="0" w:color="auto"/>
        <w:right w:val="none" w:sz="0" w:space="0" w:color="auto"/>
      </w:divBdr>
    </w:div>
    <w:div w:id="65881807">
      <w:bodyDiv w:val="1"/>
      <w:marLeft w:val="0"/>
      <w:marRight w:val="0"/>
      <w:marTop w:val="0"/>
      <w:marBottom w:val="0"/>
      <w:divBdr>
        <w:top w:val="none" w:sz="0" w:space="0" w:color="auto"/>
        <w:left w:val="none" w:sz="0" w:space="0" w:color="auto"/>
        <w:bottom w:val="none" w:sz="0" w:space="0" w:color="auto"/>
        <w:right w:val="none" w:sz="0" w:space="0" w:color="auto"/>
      </w:divBdr>
    </w:div>
    <w:div w:id="101464823">
      <w:bodyDiv w:val="1"/>
      <w:marLeft w:val="0"/>
      <w:marRight w:val="0"/>
      <w:marTop w:val="0"/>
      <w:marBottom w:val="0"/>
      <w:divBdr>
        <w:top w:val="none" w:sz="0" w:space="0" w:color="auto"/>
        <w:left w:val="none" w:sz="0" w:space="0" w:color="auto"/>
        <w:bottom w:val="none" w:sz="0" w:space="0" w:color="auto"/>
        <w:right w:val="none" w:sz="0" w:space="0" w:color="auto"/>
      </w:divBdr>
    </w:div>
    <w:div w:id="175048085">
      <w:bodyDiv w:val="1"/>
      <w:marLeft w:val="0"/>
      <w:marRight w:val="0"/>
      <w:marTop w:val="0"/>
      <w:marBottom w:val="0"/>
      <w:divBdr>
        <w:top w:val="none" w:sz="0" w:space="0" w:color="auto"/>
        <w:left w:val="none" w:sz="0" w:space="0" w:color="auto"/>
        <w:bottom w:val="none" w:sz="0" w:space="0" w:color="auto"/>
        <w:right w:val="none" w:sz="0" w:space="0" w:color="auto"/>
      </w:divBdr>
    </w:div>
    <w:div w:id="287011798">
      <w:bodyDiv w:val="1"/>
      <w:marLeft w:val="0"/>
      <w:marRight w:val="0"/>
      <w:marTop w:val="0"/>
      <w:marBottom w:val="0"/>
      <w:divBdr>
        <w:top w:val="none" w:sz="0" w:space="0" w:color="auto"/>
        <w:left w:val="none" w:sz="0" w:space="0" w:color="auto"/>
        <w:bottom w:val="none" w:sz="0" w:space="0" w:color="auto"/>
        <w:right w:val="none" w:sz="0" w:space="0" w:color="auto"/>
      </w:divBdr>
    </w:div>
    <w:div w:id="297610878">
      <w:bodyDiv w:val="1"/>
      <w:marLeft w:val="0"/>
      <w:marRight w:val="0"/>
      <w:marTop w:val="0"/>
      <w:marBottom w:val="0"/>
      <w:divBdr>
        <w:top w:val="none" w:sz="0" w:space="0" w:color="auto"/>
        <w:left w:val="none" w:sz="0" w:space="0" w:color="auto"/>
        <w:bottom w:val="none" w:sz="0" w:space="0" w:color="auto"/>
        <w:right w:val="none" w:sz="0" w:space="0" w:color="auto"/>
      </w:divBdr>
    </w:div>
    <w:div w:id="319578684">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13403629">
      <w:bodyDiv w:val="1"/>
      <w:marLeft w:val="0"/>
      <w:marRight w:val="0"/>
      <w:marTop w:val="0"/>
      <w:marBottom w:val="0"/>
      <w:divBdr>
        <w:top w:val="none" w:sz="0" w:space="0" w:color="auto"/>
        <w:left w:val="none" w:sz="0" w:space="0" w:color="auto"/>
        <w:bottom w:val="none" w:sz="0" w:space="0" w:color="auto"/>
        <w:right w:val="none" w:sz="0" w:space="0" w:color="auto"/>
      </w:divBdr>
    </w:div>
    <w:div w:id="469518479">
      <w:bodyDiv w:val="1"/>
      <w:marLeft w:val="0"/>
      <w:marRight w:val="0"/>
      <w:marTop w:val="0"/>
      <w:marBottom w:val="0"/>
      <w:divBdr>
        <w:top w:val="none" w:sz="0" w:space="0" w:color="auto"/>
        <w:left w:val="none" w:sz="0" w:space="0" w:color="auto"/>
        <w:bottom w:val="none" w:sz="0" w:space="0" w:color="auto"/>
        <w:right w:val="none" w:sz="0" w:space="0" w:color="auto"/>
      </w:divBdr>
    </w:div>
    <w:div w:id="515769539">
      <w:bodyDiv w:val="1"/>
      <w:marLeft w:val="0"/>
      <w:marRight w:val="0"/>
      <w:marTop w:val="0"/>
      <w:marBottom w:val="0"/>
      <w:divBdr>
        <w:top w:val="none" w:sz="0" w:space="0" w:color="auto"/>
        <w:left w:val="none" w:sz="0" w:space="0" w:color="auto"/>
        <w:bottom w:val="none" w:sz="0" w:space="0" w:color="auto"/>
        <w:right w:val="none" w:sz="0" w:space="0" w:color="auto"/>
      </w:divBdr>
    </w:div>
    <w:div w:id="539824313">
      <w:bodyDiv w:val="1"/>
      <w:marLeft w:val="0"/>
      <w:marRight w:val="0"/>
      <w:marTop w:val="0"/>
      <w:marBottom w:val="0"/>
      <w:divBdr>
        <w:top w:val="none" w:sz="0" w:space="0" w:color="auto"/>
        <w:left w:val="none" w:sz="0" w:space="0" w:color="auto"/>
        <w:bottom w:val="none" w:sz="0" w:space="0" w:color="auto"/>
        <w:right w:val="none" w:sz="0" w:space="0" w:color="auto"/>
      </w:divBdr>
    </w:div>
    <w:div w:id="669524760">
      <w:bodyDiv w:val="1"/>
      <w:marLeft w:val="0"/>
      <w:marRight w:val="0"/>
      <w:marTop w:val="0"/>
      <w:marBottom w:val="0"/>
      <w:divBdr>
        <w:top w:val="none" w:sz="0" w:space="0" w:color="auto"/>
        <w:left w:val="none" w:sz="0" w:space="0" w:color="auto"/>
        <w:bottom w:val="none" w:sz="0" w:space="0" w:color="auto"/>
        <w:right w:val="none" w:sz="0" w:space="0" w:color="auto"/>
      </w:divBdr>
    </w:div>
    <w:div w:id="673343246">
      <w:bodyDiv w:val="1"/>
      <w:marLeft w:val="0"/>
      <w:marRight w:val="0"/>
      <w:marTop w:val="0"/>
      <w:marBottom w:val="0"/>
      <w:divBdr>
        <w:top w:val="none" w:sz="0" w:space="0" w:color="auto"/>
        <w:left w:val="none" w:sz="0" w:space="0" w:color="auto"/>
        <w:bottom w:val="none" w:sz="0" w:space="0" w:color="auto"/>
        <w:right w:val="none" w:sz="0" w:space="0" w:color="auto"/>
      </w:divBdr>
    </w:div>
    <w:div w:id="702096959">
      <w:bodyDiv w:val="1"/>
      <w:marLeft w:val="0"/>
      <w:marRight w:val="0"/>
      <w:marTop w:val="0"/>
      <w:marBottom w:val="0"/>
      <w:divBdr>
        <w:top w:val="none" w:sz="0" w:space="0" w:color="auto"/>
        <w:left w:val="none" w:sz="0" w:space="0" w:color="auto"/>
        <w:bottom w:val="none" w:sz="0" w:space="0" w:color="auto"/>
        <w:right w:val="none" w:sz="0" w:space="0" w:color="auto"/>
      </w:divBdr>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750078571">
      <w:bodyDiv w:val="1"/>
      <w:marLeft w:val="0"/>
      <w:marRight w:val="0"/>
      <w:marTop w:val="0"/>
      <w:marBottom w:val="0"/>
      <w:divBdr>
        <w:top w:val="none" w:sz="0" w:space="0" w:color="auto"/>
        <w:left w:val="none" w:sz="0" w:space="0" w:color="auto"/>
        <w:bottom w:val="none" w:sz="0" w:space="0" w:color="auto"/>
        <w:right w:val="none" w:sz="0" w:space="0" w:color="auto"/>
      </w:divBdr>
    </w:div>
    <w:div w:id="956836980">
      <w:bodyDiv w:val="1"/>
      <w:marLeft w:val="0"/>
      <w:marRight w:val="0"/>
      <w:marTop w:val="0"/>
      <w:marBottom w:val="0"/>
      <w:divBdr>
        <w:top w:val="none" w:sz="0" w:space="0" w:color="auto"/>
        <w:left w:val="none" w:sz="0" w:space="0" w:color="auto"/>
        <w:bottom w:val="none" w:sz="0" w:space="0" w:color="auto"/>
        <w:right w:val="none" w:sz="0" w:space="0" w:color="auto"/>
      </w:divBdr>
    </w:div>
    <w:div w:id="971639739">
      <w:bodyDiv w:val="1"/>
      <w:marLeft w:val="0"/>
      <w:marRight w:val="0"/>
      <w:marTop w:val="0"/>
      <w:marBottom w:val="0"/>
      <w:divBdr>
        <w:top w:val="none" w:sz="0" w:space="0" w:color="auto"/>
        <w:left w:val="none" w:sz="0" w:space="0" w:color="auto"/>
        <w:bottom w:val="none" w:sz="0" w:space="0" w:color="auto"/>
        <w:right w:val="none" w:sz="0" w:space="0" w:color="auto"/>
      </w:divBdr>
    </w:div>
    <w:div w:id="1023048024">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149706408">
      <w:bodyDiv w:val="1"/>
      <w:marLeft w:val="0"/>
      <w:marRight w:val="0"/>
      <w:marTop w:val="0"/>
      <w:marBottom w:val="0"/>
      <w:divBdr>
        <w:top w:val="none" w:sz="0" w:space="0" w:color="auto"/>
        <w:left w:val="none" w:sz="0" w:space="0" w:color="auto"/>
        <w:bottom w:val="none" w:sz="0" w:space="0" w:color="auto"/>
        <w:right w:val="none" w:sz="0" w:space="0" w:color="auto"/>
      </w:divBdr>
    </w:div>
    <w:div w:id="1161970076">
      <w:bodyDiv w:val="1"/>
      <w:marLeft w:val="0"/>
      <w:marRight w:val="0"/>
      <w:marTop w:val="0"/>
      <w:marBottom w:val="0"/>
      <w:divBdr>
        <w:top w:val="none" w:sz="0" w:space="0" w:color="auto"/>
        <w:left w:val="none" w:sz="0" w:space="0" w:color="auto"/>
        <w:bottom w:val="none" w:sz="0" w:space="0" w:color="auto"/>
        <w:right w:val="none" w:sz="0" w:space="0" w:color="auto"/>
      </w:divBdr>
    </w:div>
    <w:div w:id="1227960583">
      <w:bodyDiv w:val="1"/>
      <w:marLeft w:val="0"/>
      <w:marRight w:val="0"/>
      <w:marTop w:val="0"/>
      <w:marBottom w:val="0"/>
      <w:divBdr>
        <w:top w:val="none" w:sz="0" w:space="0" w:color="auto"/>
        <w:left w:val="none" w:sz="0" w:space="0" w:color="auto"/>
        <w:bottom w:val="none" w:sz="0" w:space="0" w:color="auto"/>
        <w:right w:val="none" w:sz="0" w:space="0" w:color="auto"/>
      </w:divBdr>
    </w:div>
    <w:div w:id="1258371157">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296444766">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55770651">
      <w:bodyDiv w:val="1"/>
      <w:marLeft w:val="0"/>
      <w:marRight w:val="0"/>
      <w:marTop w:val="0"/>
      <w:marBottom w:val="0"/>
      <w:divBdr>
        <w:top w:val="none" w:sz="0" w:space="0" w:color="auto"/>
        <w:left w:val="none" w:sz="0" w:space="0" w:color="auto"/>
        <w:bottom w:val="none" w:sz="0" w:space="0" w:color="auto"/>
        <w:right w:val="none" w:sz="0" w:space="0" w:color="auto"/>
      </w:divBdr>
    </w:div>
    <w:div w:id="1414663275">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1506633694">
      <w:bodyDiv w:val="1"/>
      <w:marLeft w:val="0"/>
      <w:marRight w:val="0"/>
      <w:marTop w:val="0"/>
      <w:marBottom w:val="0"/>
      <w:divBdr>
        <w:top w:val="none" w:sz="0" w:space="0" w:color="auto"/>
        <w:left w:val="none" w:sz="0" w:space="0" w:color="auto"/>
        <w:bottom w:val="none" w:sz="0" w:space="0" w:color="auto"/>
        <w:right w:val="none" w:sz="0" w:space="0" w:color="auto"/>
      </w:divBdr>
    </w:div>
    <w:div w:id="1582255374">
      <w:bodyDiv w:val="1"/>
      <w:marLeft w:val="0"/>
      <w:marRight w:val="0"/>
      <w:marTop w:val="0"/>
      <w:marBottom w:val="0"/>
      <w:divBdr>
        <w:top w:val="none" w:sz="0" w:space="0" w:color="auto"/>
        <w:left w:val="none" w:sz="0" w:space="0" w:color="auto"/>
        <w:bottom w:val="none" w:sz="0" w:space="0" w:color="auto"/>
        <w:right w:val="none" w:sz="0" w:space="0" w:color="auto"/>
      </w:divBdr>
    </w:div>
    <w:div w:id="1614626307">
      <w:bodyDiv w:val="1"/>
      <w:marLeft w:val="0"/>
      <w:marRight w:val="0"/>
      <w:marTop w:val="0"/>
      <w:marBottom w:val="0"/>
      <w:divBdr>
        <w:top w:val="none" w:sz="0" w:space="0" w:color="auto"/>
        <w:left w:val="none" w:sz="0" w:space="0" w:color="auto"/>
        <w:bottom w:val="none" w:sz="0" w:space="0" w:color="auto"/>
        <w:right w:val="none" w:sz="0" w:space="0" w:color="auto"/>
      </w:divBdr>
    </w:div>
    <w:div w:id="1650209950">
      <w:bodyDiv w:val="1"/>
      <w:marLeft w:val="0"/>
      <w:marRight w:val="0"/>
      <w:marTop w:val="0"/>
      <w:marBottom w:val="0"/>
      <w:divBdr>
        <w:top w:val="none" w:sz="0" w:space="0" w:color="auto"/>
        <w:left w:val="none" w:sz="0" w:space="0" w:color="auto"/>
        <w:bottom w:val="none" w:sz="0" w:space="0" w:color="auto"/>
        <w:right w:val="none" w:sz="0" w:space="0" w:color="auto"/>
      </w:divBdr>
    </w:div>
    <w:div w:id="1663463913">
      <w:bodyDiv w:val="1"/>
      <w:marLeft w:val="0"/>
      <w:marRight w:val="0"/>
      <w:marTop w:val="0"/>
      <w:marBottom w:val="0"/>
      <w:divBdr>
        <w:top w:val="none" w:sz="0" w:space="0" w:color="auto"/>
        <w:left w:val="none" w:sz="0" w:space="0" w:color="auto"/>
        <w:bottom w:val="none" w:sz="0" w:space="0" w:color="auto"/>
        <w:right w:val="none" w:sz="0" w:space="0" w:color="auto"/>
      </w:divBdr>
    </w:div>
    <w:div w:id="1748065452">
      <w:bodyDiv w:val="1"/>
      <w:marLeft w:val="0"/>
      <w:marRight w:val="0"/>
      <w:marTop w:val="0"/>
      <w:marBottom w:val="0"/>
      <w:divBdr>
        <w:top w:val="none" w:sz="0" w:space="0" w:color="auto"/>
        <w:left w:val="none" w:sz="0" w:space="0" w:color="auto"/>
        <w:bottom w:val="none" w:sz="0" w:space="0" w:color="auto"/>
        <w:right w:val="none" w:sz="0" w:space="0" w:color="auto"/>
      </w:divBdr>
    </w:div>
    <w:div w:id="1850293589">
      <w:bodyDiv w:val="1"/>
      <w:marLeft w:val="0"/>
      <w:marRight w:val="0"/>
      <w:marTop w:val="0"/>
      <w:marBottom w:val="0"/>
      <w:divBdr>
        <w:top w:val="none" w:sz="0" w:space="0" w:color="auto"/>
        <w:left w:val="none" w:sz="0" w:space="0" w:color="auto"/>
        <w:bottom w:val="none" w:sz="0" w:space="0" w:color="auto"/>
        <w:right w:val="none" w:sz="0" w:space="0" w:color="auto"/>
      </w:divBdr>
    </w:div>
    <w:div w:id="1903908960">
      <w:bodyDiv w:val="1"/>
      <w:marLeft w:val="0"/>
      <w:marRight w:val="0"/>
      <w:marTop w:val="0"/>
      <w:marBottom w:val="0"/>
      <w:divBdr>
        <w:top w:val="none" w:sz="0" w:space="0" w:color="auto"/>
        <w:left w:val="none" w:sz="0" w:space="0" w:color="auto"/>
        <w:bottom w:val="none" w:sz="0" w:space="0" w:color="auto"/>
        <w:right w:val="none" w:sz="0" w:space="0" w:color="auto"/>
      </w:divBdr>
    </w:div>
    <w:div w:id="1913270040">
      <w:bodyDiv w:val="1"/>
      <w:marLeft w:val="0"/>
      <w:marRight w:val="0"/>
      <w:marTop w:val="0"/>
      <w:marBottom w:val="0"/>
      <w:divBdr>
        <w:top w:val="none" w:sz="0" w:space="0" w:color="auto"/>
        <w:left w:val="none" w:sz="0" w:space="0" w:color="auto"/>
        <w:bottom w:val="none" w:sz="0" w:space="0" w:color="auto"/>
        <w:right w:val="none" w:sz="0" w:space="0" w:color="auto"/>
      </w:divBdr>
    </w:div>
    <w:div w:id="1920094020">
      <w:bodyDiv w:val="1"/>
      <w:marLeft w:val="0"/>
      <w:marRight w:val="0"/>
      <w:marTop w:val="0"/>
      <w:marBottom w:val="0"/>
      <w:divBdr>
        <w:top w:val="none" w:sz="0" w:space="0" w:color="auto"/>
        <w:left w:val="none" w:sz="0" w:space="0" w:color="auto"/>
        <w:bottom w:val="none" w:sz="0" w:space="0" w:color="auto"/>
        <w:right w:val="none" w:sz="0" w:space="0" w:color="auto"/>
      </w:divBdr>
    </w:div>
    <w:div w:id="1923950695">
      <w:bodyDiv w:val="1"/>
      <w:marLeft w:val="0"/>
      <w:marRight w:val="0"/>
      <w:marTop w:val="0"/>
      <w:marBottom w:val="0"/>
      <w:divBdr>
        <w:top w:val="none" w:sz="0" w:space="0" w:color="auto"/>
        <w:left w:val="none" w:sz="0" w:space="0" w:color="auto"/>
        <w:bottom w:val="none" w:sz="0" w:space="0" w:color="auto"/>
        <w:right w:val="none" w:sz="0" w:space="0" w:color="auto"/>
      </w:divBdr>
    </w:div>
    <w:div w:id="1962959673">
      <w:bodyDiv w:val="1"/>
      <w:marLeft w:val="0"/>
      <w:marRight w:val="0"/>
      <w:marTop w:val="0"/>
      <w:marBottom w:val="0"/>
      <w:divBdr>
        <w:top w:val="none" w:sz="0" w:space="0" w:color="auto"/>
        <w:left w:val="none" w:sz="0" w:space="0" w:color="auto"/>
        <w:bottom w:val="none" w:sz="0" w:space="0" w:color="auto"/>
        <w:right w:val="none" w:sz="0" w:space="0" w:color="auto"/>
      </w:divBdr>
    </w:div>
    <w:div w:id="1987009470">
      <w:bodyDiv w:val="1"/>
      <w:marLeft w:val="0"/>
      <w:marRight w:val="0"/>
      <w:marTop w:val="0"/>
      <w:marBottom w:val="0"/>
      <w:divBdr>
        <w:top w:val="none" w:sz="0" w:space="0" w:color="auto"/>
        <w:left w:val="none" w:sz="0" w:space="0" w:color="auto"/>
        <w:bottom w:val="none" w:sz="0" w:space="0" w:color="auto"/>
        <w:right w:val="none" w:sz="0" w:space="0" w:color="auto"/>
      </w:divBdr>
    </w:div>
    <w:div w:id="1995447551">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 w:id="2065133363">
      <w:bodyDiv w:val="1"/>
      <w:marLeft w:val="0"/>
      <w:marRight w:val="0"/>
      <w:marTop w:val="0"/>
      <w:marBottom w:val="0"/>
      <w:divBdr>
        <w:top w:val="none" w:sz="0" w:space="0" w:color="auto"/>
        <w:left w:val="none" w:sz="0" w:space="0" w:color="auto"/>
        <w:bottom w:val="none" w:sz="0" w:space="0" w:color="auto"/>
        <w:right w:val="none" w:sz="0" w:space="0" w:color="auto"/>
      </w:divBdr>
    </w:div>
    <w:div w:id="213852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ipziger-messe.de/en/media/press-material/" TargetMode="External"/><Relationship Id="rId18" Type="http://schemas.openxmlformats.org/officeDocument/2006/relationships/hyperlink" Target="https://www.linkedin.com/company/185849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t-world.com/en/info-pressreleases"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www.ot-world.com/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media/accreditation/"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a.hummel@leipziger-messe.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ipziger-messe.de/e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4.xml><?xml version="1.0" encoding="utf-8"?>
<ds:datastoreItem xmlns:ds="http://schemas.openxmlformats.org/officeDocument/2006/customXml" ds:itemID="{F22113DA-4E77-4FF7-ACD5-3B08F206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7755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5</cp:revision>
  <cp:lastPrinted>2022-03-15T07:27:00Z</cp:lastPrinted>
  <dcterms:created xsi:type="dcterms:W3CDTF">2026-05-15T14:26:00Z</dcterms:created>
  <dcterms:modified xsi:type="dcterms:W3CDTF">2026-05-17T15:39:00Z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