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54EB7378" w:rsidR="006B3196" w:rsidRPr="00AE75A8" w:rsidRDefault="006B3196" w:rsidP="006B3196">
      <w:pPr>
        <w:spacing w:line="280" w:lineRule="atLeast"/>
        <w:rPr>
          <w:rFonts w:ascii="Arial" w:hAnsi="Arial" w:cs="Arial"/>
          <w:lang w:val="en-GB"/>
        </w:rPr>
      </w:pPr>
      <w:r w:rsidRPr="00AE75A8">
        <w:rPr>
          <w:rFonts w:ascii="Arial" w:hAnsi="Arial" w:cs="Arial"/>
          <w:lang w:val="en-GB"/>
        </w:rPr>
        <w:t>Leipzig,</w:t>
      </w:r>
      <w:r w:rsidRPr="00AE75A8">
        <w:rPr>
          <w:rFonts w:ascii="Arial" w:eastAsia="Times New Roman" w:hAnsi="Arial" w:cs="Arial"/>
          <w:lang w:val="en-GB" w:eastAsia="de-DE"/>
        </w:rPr>
        <w:t xml:space="preserve"> </w:t>
      </w:r>
      <w:r w:rsidR="00E46A10">
        <w:rPr>
          <w:rFonts w:ascii="Arial" w:eastAsia="Times New Roman" w:hAnsi="Arial" w:cs="Arial"/>
          <w:lang w:val="en-GB" w:eastAsia="de-DE"/>
        </w:rPr>
        <w:t>25</w:t>
      </w:r>
      <w:r w:rsidRPr="00AE75A8">
        <w:rPr>
          <w:rFonts w:ascii="Arial" w:eastAsia="Times New Roman" w:hAnsi="Arial" w:cs="Arial"/>
          <w:lang w:val="en-GB" w:eastAsia="de-DE"/>
        </w:rPr>
        <w:t xml:space="preserve"> February 2026</w:t>
      </w:r>
    </w:p>
    <w:p w14:paraId="7685D296" w14:textId="77777777" w:rsidR="00E46A10" w:rsidRPr="00E46A10" w:rsidRDefault="00E46A10" w:rsidP="00E46A10">
      <w:pPr>
        <w:pStyle w:val="StandardWeb"/>
        <w:rPr>
          <w:rFonts w:ascii="Arial" w:eastAsia="Times New Roman" w:hAnsi="Arial" w:cs="Arial"/>
          <w:sz w:val="28"/>
          <w:lang w:val="en-US" w:eastAsia="zh-CN"/>
        </w:rPr>
      </w:pPr>
      <w:proofErr w:type="spellStart"/>
      <w:r w:rsidRPr="00E46A10">
        <w:rPr>
          <w:rFonts w:ascii="Arial" w:hAnsi="Arial" w:cs="Arial"/>
          <w:b/>
          <w:bCs/>
          <w:sz w:val="28"/>
          <w:lang w:val="en-US"/>
        </w:rPr>
        <w:t>Digitalisation</w:t>
      </w:r>
      <w:proofErr w:type="spellEnd"/>
      <w:r w:rsidRPr="00E46A10">
        <w:rPr>
          <w:rFonts w:ascii="Arial" w:hAnsi="Arial" w:cs="Arial"/>
          <w:b/>
          <w:bCs/>
          <w:sz w:val="28"/>
          <w:lang w:val="en-US"/>
        </w:rPr>
        <w:t xml:space="preserve"> and AI in </w:t>
      </w:r>
      <w:proofErr w:type="spellStart"/>
      <w:r w:rsidRPr="00E46A10">
        <w:rPr>
          <w:rFonts w:ascii="Arial" w:hAnsi="Arial" w:cs="Arial"/>
          <w:b/>
          <w:bCs/>
          <w:sz w:val="28"/>
          <w:lang w:val="en-US"/>
        </w:rPr>
        <w:t>orthopaedic</w:t>
      </w:r>
      <w:proofErr w:type="spellEnd"/>
      <w:r w:rsidRPr="00E46A10">
        <w:rPr>
          <w:rFonts w:ascii="Arial" w:hAnsi="Arial" w:cs="Arial"/>
          <w:b/>
          <w:bCs/>
          <w:sz w:val="28"/>
          <w:lang w:val="en-US"/>
        </w:rPr>
        <w:t xml:space="preserve"> treatment and care</w:t>
      </w:r>
    </w:p>
    <w:p w14:paraId="06ECBB7B" w14:textId="77777777" w:rsidR="00E46A10" w:rsidRPr="00E46A10" w:rsidRDefault="00E46A10" w:rsidP="00E46A10">
      <w:pPr>
        <w:pStyle w:val="StandardWeb"/>
        <w:rPr>
          <w:rFonts w:ascii="Arial" w:hAnsi="Arial" w:cs="Arial"/>
          <w:lang w:val="en-US"/>
        </w:rPr>
      </w:pPr>
      <w:proofErr w:type="spellStart"/>
      <w:r w:rsidRPr="00E46A10">
        <w:rPr>
          <w:rFonts w:ascii="Arial" w:hAnsi="Arial" w:cs="Arial"/>
          <w:b/>
          <w:bCs/>
          <w:lang w:val="en-US"/>
        </w:rPr>
        <w:t>OTWorld</w:t>
      </w:r>
      <w:proofErr w:type="spellEnd"/>
      <w:r w:rsidRPr="00E46A10">
        <w:rPr>
          <w:rFonts w:ascii="Arial" w:hAnsi="Arial" w:cs="Arial"/>
          <w:b/>
          <w:bCs/>
          <w:lang w:val="en-US"/>
        </w:rPr>
        <w:t xml:space="preserve"> 2026 showcases concrete solutions for clinics, workshops and medical supply stores</w:t>
      </w:r>
    </w:p>
    <w:p w14:paraId="42E1223E" w14:textId="77777777" w:rsidR="00E46A10" w:rsidRPr="00E46A10" w:rsidRDefault="00E46A10" w:rsidP="00E46A10">
      <w:pPr>
        <w:pStyle w:val="StandardWeb"/>
        <w:jc w:val="both"/>
        <w:rPr>
          <w:rFonts w:ascii="Arial" w:hAnsi="Arial" w:cs="Arial"/>
          <w:lang w:val="en-US"/>
        </w:rPr>
      </w:pPr>
      <w:proofErr w:type="spellStart"/>
      <w:r w:rsidRPr="00E46A10">
        <w:rPr>
          <w:rFonts w:ascii="Arial" w:hAnsi="Arial" w:cs="Arial"/>
          <w:b/>
          <w:bCs/>
          <w:lang w:val="en-US"/>
        </w:rPr>
        <w:t>Digitalisation</w:t>
      </w:r>
      <w:proofErr w:type="spellEnd"/>
      <w:r w:rsidRPr="00E46A10">
        <w:rPr>
          <w:rFonts w:ascii="Arial" w:hAnsi="Arial" w:cs="Arial"/>
          <w:b/>
          <w:bCs/>
          <w:lang w:val="en-US"/>
        </w:rPr>
        <w:t xml:space="preserve"> and artificial intelligence are bringing about noticeable changes in </w:t>
      </w:r>
      <w:proofErr w:type="spellStart"/>
      <w:r w:rsidRPr="00E46A10">
        <w:rPr>
          <w:rFonts w:ascii="Arial" w:hAnsi="Arial" w:cs="Arial"/>
          <w:b/>
          <w:bCs/>
          <w:lang w:val="en-US"/>
        </w:rPr>
        <w:t>orthopaedic</w:t>
      </w:r>
      <w:proofErr w:type="spellEnd"/>
      <w:r w:rsidRPr="00E46A10">
        <w:rPr>
          <w:rFonts w:ascii="Arial" w:hAnsi="Arial" w:cs="Arial"/>
          <w:b/>
          <w:bCs/>
          <w:lang w:val="en-US"/>
        </w:rPr>
        <w:t xml:space="preserve"> treatment and care. They support specialists and open up new avenues in the provision of medical aids such as orthoses and prostheses to patients. From 19 to 22 May 2026 in Leipzig, the </w:t>
      </w:r>
      <w:proofErr w:type="spellStart"/>
      <w:r w:rsidRPr="00E46A10">
        <w:rPr>
          <w:rFonts w:ascii="Arial" w:hAnsi="Arial" w:cs="Arial"/>
          <w:b/>
          <w:bCs/>
          <w:lang w:val="en-US"/>
        </w:rPr>
        <w:t>OTWorld</w:t>
      </w:r>
      <w:proofErr w:type="spellEnd"/>
      <w:r w:rsidRPr="00E46A10">
        <w:rPr>
          <w:rFonts w:ascii="Arial" w:hAnsi="Arial" w:cs="Arial"/>
          <w:b/>
          <w:bCs/>
          <w:lang w:val="en-US"/>
        </w:rPr>
        <w:t xml:space="preserve"> 2026 World Congress and International Trade Show will show how digital and AI-supported applications are already being used today – from analysis and care to rehabilitation. Visitors will gain scientific and practical insights as well as concrete approaches for implementation in clinics, workshops and medical supply stores.</w:t>
      </w:r>
    </w:p>
    <w:p w14:paraId="51EB8614" w14:textId="77777777" w:rsidR="00E46A10" w:rsidRPr="00E46A10" w:rsidRDefault="00E46A10" w:rsidP="00E46A10">
      <w:pPr>
        <w:pStyle w:val="StandardWeb"/>
        <w:jc w:val="both"/>
        <w:rPr>
          <w:rFonts w:ascii="Arial" w:hAnsi="Arial" w:cs="Arial"/>
          <w:lang w:val="en-US"/>
        </w:rPr>
      </w:pPr>
      <w:r w:rsidRPr="00E46A10">
        <w:rPr>
          <w:rFonts w:ascii="Arial" w:hAnsi="Arial" w:cs="Arial"/>
          <w:lang w:val="en-US"/>
        </w:rPr>
        <w:t>The focus is not on the technology itself, but on its concrete benefits for practice. The World Congress will show where digital solutions are already being used today, what opportunities they open up – and where their limits lie. Experts from the fields of medicine, rehabilitation, prosthetics and orthotics will discuss how digital applications can be meaningfully integrated into existing care structures.</w:t>
      </w:r>
    </w:p>
    <w:p w14:paraId="53839A23" w14:textId="77777777" w:rsidR="00E46A10" w:rsidRPr="00E46A10" w:rsidRDefault="00E46A10" w:rsidP="00E46A10">
      <w:pPr>
        <w:pStyle w:val="StandardWeb"/>
        <w:rPr>
          <w:rFonts w:ascii="Arial" w:hAnsi="Arial" w:cs="Arial"/>
          <w:lang w:val="en-US"/>
        </w:rPr>
      </w:pPr>
      <w:r w:rsidRPr="00E46A10">
        <w:rPr>
          <w:rFonts w:ascii="Arial" w:hAnsi="Arial" w:cs="Arial"/>
          <w:b/>
          <w:bCs/>
          <w:lang w:val="en-US"/>
        </w:rPr>
        <w:t>Digital tools between support and responsibility</w:t>
      </w:r>
    </w:p>
    <w:p w14:paraId="7ABD07A1" w14:textId="77777777" w:rsidR="00E46A10" w:rsidRPr="00E46A10" w:rsidRDefault="00E46A10" w:rsidP="00E46A10">
      <w:pPr>
        <w:pStyle w:val="StandardWeb"/>
        <w:jc w:val="both"/>
        <w:rPr>
          <w:rFonts w:ascii="Arial" w:hAnsi="Arial" w:cs="Arial"/>
          <w:lang w:val="en-US"/>
        </w:rPr>
      </w:pPr>
      <w:r w:rsidRPr="00E46A10">
        <w:rPr>
          <w:rFonts w:ascii="Arial" w:hAnsi="Arial" w:cs="Arial"/>
          <w:lang w:val="en-US"/>
        </w:rPr>
        <w:t xml:space="preserve">A central symposium will be dedicated to the opportunities and risks of AI, </w:t>
      </w:r>
      <w:proofErr w:type="spellStart"/>
      <w:r w:rsidRPr="00E46A10">
        <w:rPr>
          <w:rFonts w:ascii="Arial" w:hAnsi="Arial" w:cs="Arial"/>
          <w:lang w:val="en-US"/>
        </w:rPr>
        <w:t>digitalisation</w:t>
      </w:r>
      <w:proofErr w:type="spellEnd"/>
      <w:r w:rsidRPr="00E46A10">
        <w:rPr>
          <w:rFonts w:ascii="Arial" w:hAnsi="Arial" w:cs="Arial"/>
          <w:lang w:val="en-US"/>
        </w:rPr>
        <w:t xml:space="preserve"> and robotics in rehabilitation. Among other things, applications from prosthetics and orthotics robotics, AI-supported documentation and decision-making processes, and the use of augmented and virtual reality in therapy and pain </w:t>
      </w:r>
      <w:proofErr w:type="spellStart"/>
      <w:r w:rsidRPr="00E46A10">
        <w:rPr>
          <w:rFonts w:ascii="Arial" w:hAnsi="Arial" w:cs="Arial"/>
          <w:lang w:val="en-US"/>
        </w:rPr>
        <w:t>visualisation</w:t>
      </w:r>
      <w:proofErr w:type="spellEnd"/>
      <w:r w:rsidRPr="00E46A10">
        <w:rPr>
          <w:rFonts w:ascii="Arial" w:hAnsi="Arial" w:cs="Arial"/>
          <w:lang w:val="en-US"/>
        </w:rPr>
        <w:t xml:space="preserve"> will be presented. It will become clear that digital systems can relieve the burden on specialists and improve processes – but they cannot replace professional responsibility and personal care.</w:t>
      </w:r>
    </w:p>
    <w:p w14:paraId="40DAA04D" w14:textId="77777777" w:rsidR="00E46A10" w:rsidRPr="00E46A10" w:rsidRDefault="00E46A10" w:rsidP="00E46A10">
      <w:pPr>
        <w:pStyle w:val="StandardWeb"/>
        <w:jc w:val="both"/>
        <w:rPr>
          <w:rFonts w:ascii="Arial" w:hAnsi="Arial" w:cs="Arial"/>
          <w:lang w:val="en-US"/>
        </w:rPr>
      </w:pPr>
      <w:r w:rsidRPr="00E46A10">
        <w:rPr>
          <w:rFonts w:ascii="Arial" w:hAnsi="Arial" w:cs="Arial"/>
          <w:lang w:val="en-US"/>
        </w:rPr>
        <w:t>Other sessions will highlight digital innovations in the healthcare system as a whole. Topics include digital health applications (</w:t>
      </w:r>
      <w:proofErr w:type="spellStart"/>
      <w:r w:rsidRPr="00E46A10">
        <w:rPr>
          <w:rFonts w:ascii="Arial" w:hAnsi="Arial" w:cs="Arial"/>
          <w:lang w:val="en-US"/>
        </w:rPr>
        <w:t>DiGA</w:t>
      </w:r>
      <w:proofErr w:type="spellEnd"/>
      <w:r w:rsidRPr="00E46A10">
        <w:rPr>
          <w:rFonts w:ascii="Arial" w:hAnsi="Arial" w:cs="Arial"/>
          <w:lang w:val="en-US"/>
        </w:rPr>
        <w:t>), AI in gait analysis and prosthesis fitting, and teleconsultations for complex treatment cases. The congress will make it clear that digital solutions are effective when they are developed in a practical manner, critically evaluated and used in an interdisciplinary way.</w:t>
      </w:r>
    </w:p>
    <w:p w14:paraId="196A13AD" w14:textId="77777777" w:rsidR="00E46A10" w:rsidRDefault="00E46A10" w:rsidP="00E46A10">
      <w:pPr>
        <w:pStyle w:val="StandardWeb"/>
        <w:rPr>
          <w:rFonts w:ascii="Arial" w:hAnsi="Arial" w:cs="Arial"/>
          <w:b/>
          <w:bCs/>
          <w:lang w:val="en-US"/>
        </w:rPr>
      </w:pPr>
    </w:p>
    <w:p w14:paraId="256ACA3D" w14:textId="77777777" w:rsidR="00E46A10" w:rsidRDefault="00E46A10" w:rsidP="00E46A10">
      <w:pPr>
        <w:pStyle w:val="StandardWeb"/>
        <w:rPr>
          <w:rFonts w:ascii="Arial" w:hAnsi="Arial" w:cs="Arial"/>
          <w:b/>
          <w:bCs/>
          <w:lang w:val="en-US"/>
        </w:rPr>
      </w:pPr>
    </w:p>
    <w:p w14:paraId="1E448AB5" w14:textId="158188D3" w:rsidR="00E46A10" w:rsidRPr="00E46A10" w:rsidRDefault="00E46A10" w:rsidP="00E46A10">
      <w:pPr>
        <w:pStyle w:val="StandardWeb"/>
        <w:rPr>
          <w:rFonts w:ascii="Arial" w:hAnsi="Arial" w:cs="Arial"/>
          <w:lang w:val="en-US"/>
        </w:rPr>
      </w:pPr>
      <w:r w:rsidRPr="00E46A10">
        <w:rPr>
          <w:rFonts w:ascii="Arial" w:hAnsi="Arial" w:cs="Arial"/>
          <w:b/>
          <w:bCs/>
          <w:lang w:val="en-US"/>
        </w:rPr>
        <w:lastRenderedPageBreak/>
        <w:t>From 3D printing to AI-supported care processes</w:t>
      </w:r>
    </w:p>
    <w:p w14:paraId="468A0856" w14:textId="77777777" w:rsidR="00E46A10" w:rsidRPr="00E46A10" w:rsidRDefault="00E46A10" w:rsidP="00E46A10">
      <w:pPr>
        <w:pStyle w:val="StandardWeb"/>
        <w:jc w:val="both"/>
        <w:rPr>
          <w:rFonts w:ascii="Arial" w:hAnsi="Arial" w:cs="Arial"/>
          <w:lang w:val="en-US"/>
        </w:rPr>
      </w:pPr>
      <w:r w:rsidRPr="00E46A10">
        <w:rPr>
          <w:rFonts w:ascii="Arial" w:hAnsi="Arial" w:cs="Arial"/>
          <w:lang w:val="en-US"/>
        </w:rPr>
        <w:t xml:space="preserve">Special attention is paid to additive manufacturing processes and digital workflows in </w:t>
      </w:r>
      <w:proofErr w:type="spellStart"/>
      <w:r w:rsidRPr="00E46A10">
        <w:rPr>
          <w:rFonts w:ascii="Arial" w:hAnsi="Arial" w:cs="Arial"/>
          <w:lang w:val="en-US"/>
        </w:rPr>
        <w:t>orthopaedic</w:t>
      </w:r>
      <w:proofErr w:type="spellEnd"/>
      <w:r w:rsidRPr="00E46A10">
        <w:rPr>
          <w:rFonts w:ascii="Arial" w:hAnsi="Arial" w:cs="Arial"/>
          <w:lang w:val="en-US"/>
        </w:rPr>
        <w:t xml:space="preserve"> treatment and care. Free papers and workshops show how 3D printing is used in prosthetics, orthotics and individual protection and therapy systems – from material selection and socket design to clinical evaluation. This is complemented by practical insights into digital care processes: from scanning and CAD-supported modelling to milling and printing technology.</w:t>
      </w:r>
    </w:p>
    <w:p w14:paraId="386EA921" w14:textId="77777777" w:rsidR="00E46A10" w:rsidRPr="00E46A10" w:rsidRDefault="00E46A10" w:rsidP="00E46A10">
      <w:pPr>
        <w:pStyle w:val="StandardWeb"/>
        <w:jc w:val="both"/>
        <w:rPr>
          <w:rFonts w:ascii="Arial" w:hAnsi="Arial" w:cs="Arial"/>
          <w:lang w:val="en-US"/>
        </w:rPr>
      </w:pPr>
      <w:r w:rsidRPr="00E46A10">
        <w:rPr>
          <w:rFonts w:ascii="Arial" w:hAnsi="Arial" w:cs="Arial"/>
          <w:lang w:val="en-US"/>
        </w:rPr>
        <w:t xml:space="preserve">This clearly shows how closely the skilled trades, digital processes and AI already interact today. Digital technologies support analysis, manufacturing and </w:t>
      </w:r>
      <w:proofErr w:type="spellStart"/>
      <w:r w:rsidRPr="00E46A10">
        <w:rPr>
          <w:rFonts w:ascii="Arial" w:hAnsi="Arial" w:cs="Arial"/>
          <w:lang w:val="en-US"/>
        </w:rPr>
        <w:t>customisation</w:t>
      </w:r>
      <w:proofErr w:type="spellEnd"/>
      <w:r w:rsidRPr="00E46A10">
        <w:rPr>
          <w:rFonts w:ascii="Arial" w:hAnsi="Arial" w:cs="Arial"/>
          <w:lang w:val="en-US"/>
        </w:rPr>
        <w:t xml:space="preserve"> – but the quality of care remains closely linked to experience, expertise and dialogue with the patient.</w:t>
      </w:r>
    </w:p>
    <w:p w14:paraId="085B2152" w14:textId="77777777" w:rsidR="00E46A10" w:rsidRPr="00E46A10" w:rsidRDefault="00E46A10" w:rsidP="00E46A10">
      <w:pPr>
        <w:pStyle w:val="berschrift3"/>
        <w:rPr>
          <w:rFonts w:ascii="Arial" w:hAnsi="Arial" w:cs="Arial"/>
          <w:color w:val="auto"/>
          <w:sz w:val="22"/>
          <w:szCs w:val="22"/>
          <w:lang w:val="en-US"/>
        </w:rPr>
      </w:pPr>
      <w:r w:rsidRPr="00E46A10">
        <w:rPr>
          <w:rFonts w:ascii="Arial" w:hAnsi="Arial" w:cs="Arial"/>
          <w:color w:val="auto"/>
          <w:sz w:val="22"/>
          <w:szCs w:val="22"/>
          <w:lang w:val="en-US"/>
        </w:rPr>
        <w:t xml:space="preserve">Knowledge, networking and innovative strength: </w:t>
      </w:r>
      <w:proofErr w:type="spellStart"/>
      <w:r w:rsidRPr="00E46A10">
        <w:rPr>
          <w:rFonts w:ascii="Arial" w:hAnsi="Arial" w:cs="Arial"/>
          <w:color w:val="auto"/>
          <w:sz w:val="22"/>
          <w:szCs w:val="22"/>
          <w:lang w:val="en-US"/>
        </w:rPr>
        <w:t>digitalisation</w:t>
      </w:r>
      <w:proofErr w:type="spellEnd"/>
      <w:r w:rsidRPr="00E46A10">
        <w:rPr>
          <w:rFonts w:ascii="Arial" w:hAnsi="Arial" w:cs="Arial"/>
          <w:color w:val="auto"/>
          <w:sz w:val="22"/>
          <w:szCs w:val="22"/>
          <w:lang w:val="en-US"/>
        </w:rPr>
        <w:t xml:space="preserve"> at the trade show</w:t>
      </w:r>
    </w:p>
    <w:p w14:paraId="2B1A0176" w14:textId="656EDBA4" w:rsidR="00E46A10" w:rsidRPr="00E46A10" w:rsidRDefault="00E46A10" w:rsidP="00E46A10">
      <w:pPr>
        <w:pStyle w:val="StandardWeb"/>
        <w:jc w:val="both"/>
        <w:rPr>
          <w:rFonts w:ascii="Arial" w:hAnsi="Arial" w:cs="Arial"/>
          <w:lang w:val="en-US"/>
        </w:rPr>
      </w:pPr>
      <w:r w:rsidRPr="00E46A10">
        <w:rPr>
          <w:rFonts w:ascii="Arial" w:hAnsi="Arial" w:cs="Arial"/>
          <w:lang w:val="en-US"/>
        </w:rPr>
        <w:t xml:space="preserve">The </w:t>
      </w:r>
      <w:r>
        <w:rPr>
          <w:rFonts w:ascii="Arial" w:hAnsi="Arial" w:cs="Arial"/>
          <w:lang w:val="en-US"/>
        </w:rPr>
        <w:t>I</w:t>
      </w:r>
      <w:r w:rsidRPr="00E46A10">
        <w:rPr>
          <w:rFonts w:ascii="Arial" w:hAnsi="Arial" w:cs="Arial"/>
          <w:lang w:val="en-US"/>
        </w:rPr>
        <w:t xml:space="preserve">nternational </w:t>
      </w:r>
      <w:r>
        <w:rPr>
          <w:rFonts w:ascii="Arial" w:hAnsi="Arial" w:cs="Arial"/>
          <w:lang w:val="en-US"/>
        </w:rPr>
        <w:t>T</w:t>
      </w:r>
      <w:r w:rsidRPr="00E46A10">
        <w:rPr>
          <w:rFonts w:ascii="Arial" w:hAnsi="Arial" w:cs="Arial"/>
          <w:lang w:val="en-US"/>
        </w:rPr>
        <w:t xml:space="preserve">rade </w:t>
      </w:r>
      <w:r>
        <w:rPr>
          <w:rFonts w:ascii="Arial" w:hAnsi="Arial" w:cs="Arial"/>
          <w:lang w:val="en-US"/>
        </w:rPr>
        <w:t>S</w:t>
      </w:r>
      <w:r w:rsidRPr="00E46A10">
        <w:rPr>
          <w:rFonts w:ascii="Arial" w:hAnsi="Arial" w:cs="Arial"/>
          <w:lang w:val="en-US"/>
        </w:rPr>
        <w:t xml:space="preserve">how in 2026 will also place a clear focus on </w:t>
      </w:r>
      <w:proofErr w:type="spellStart"/>
      <w:r w:rsidRPr="00E46A10">
        <w:rPr>
          <w:rFonts w:ascii="Arial" w:hAnsi="Arial" w:cs="Arial"/>
          <w:lang w:val="en-US"/>
        </w:rPr>
        <w:t>digitalisation</w:t>
      </w:r>
      <w:proofErr w:type="spellEnd"/>
      <w:r w:rsidRPr="00E46A10">
        <w:rPr>
          <w:rFonts w:ascii="Arial" w:hAnsi="Arial" w:cs="Arial"/>
          <w:lang w:val="en-US"/>
        </w:rPr>
        <w:t xml:space="preserve">, AI and networked care. The exhibition area </w:t>
      </w:r>
      <w:proofErr w:type="spellStart"/>
      <w:r w:rsidRPr="00E46A10">
        <w:rPr>
          <w:rFonts w:ascii="Arial" w:hAnsi="Arial" w:cs="Arial"/>
          <w:b/>
          <w:bCs/>
          <w:lang w:val="en-US"/>
        </w:rPr>
        <w:t>OTWorld.education</w:t>
      </w:r>
      <w:proofErr w:type="spellEnd"/>
      <w:r w:rsidRPr="00E46A10">
        <w:rPr>
          <w:rFonts w:ascii="Arial" w:hAnsi="Arial" w:cs="Arial"/>
          <w:b/>
          <w:bCs/>
          <w:lang w:val="en-US"/>
        </w:rPr>
        <w:t xml:space="preserve"> + research </w:t>
      </w:r>
      <w:r w:rsidRPr="00E46A10">
        <w:rPr>
          <w:rFonts w:ascii="Arial" w:hAnsi="Arial" w:cs="Arial"/>
          <w:bCs/>
          <w:lang w:val="en-US"/>
        </w:rPr>
        <w:t>in Hall 1</w:t>
      </w:r>
      <w:r w:rsidRPr="00E46A10">
        <w:rPr>
          <w:rFonts w:ascii="Arial" w:hAnsi="Arial" w:cs="Arial"/>
          <w:lang w:val="en-US"/>
        </w:rPr>
        <w:t xml:space="preserve"> will showcase how research, technological development and training are interlinked. Here, the latest digital applications will meet scientific expertise and international educational opportunities – with the aim of further developing </w:t>
      </w:r>
      <w:proofErr w:type="spellStart"/>
      <w:r w:rsidRPr="00E46A10">
        <w:rPr>
          <w:rFonts w:ascii="Arial" w:hAnsi="Arial" w:cs="Arial"/>
          <w:lang w:val="en-US"/>
        </w:rPr>
        <w:t>orthopaedic</w:t>
      </w:r>
      <w:proofErr w:type="spellEnd"/>
      <w:r w:rsidRPr="00E46A10">
        <w:rPr>
          <w:rFonts w:ascii="Arial" w:hAnsi="Arial" w:cs="Arial"/>
          <w:lang w:val="en-US"/>
        </w:rPr>
        <w:t xml:space="preserve"> treatment and care in a data-based, efficient and future-proof manner.</w:t>
      </w:r>
    </w:p>
    <w:p w14:paraId="1FB6C7F6" w14:textId="77777777" w:rsidR="00E46A10" w:rsidRPr="00E46A10" w:rsidRDefault="00E46A10" w:rsidP="00E46A10">
      <w:pPr>
        <w:pStyle w:val="StandardWeb"/>
        <w:jc w:val="both"/>
        <w:rPr>
          <w:rFonts w:ascii="Arial" w:hAnsi="Arial" w:cs="Arial"/>
          <w:lang w:val="en-US"/>
        </w:rPr>
      </w:pPr>
      <w:r w:rsidRPr="00E46A10">
        <w:rPr>
          <w:rFonts w:ascii="Arial" w:hAnsi="Arial" w:cs="Arial"/>
          <w:lang w:val="en-US"/>
        </w:rPr>
        <w:t xml:space="preserve">A central highlight within this exhibition area is the spotlight </w:t>
      </w:r>
      <w:r w:rsidRPr="00E46A10">
        <w:rPr>
          <w:rFonts w:ascii="Arial" w:hAnsi="Arial" w:cs="Arial"/>
          <w:b/>
          <w:bCs/>
          <w:lang w:val="en-US"/>
        </w:rPr>
        <w:t>‘Robotics + AI’</w:t>
      </w:r>
      <w:r w:rsidRPr="00E46A10">
        <w:rPr>
          <w:rFonts w:ascii="Arial" w:hAnsi="Arial" w:cs="Arial"/>
          <w:lang w:val="en-US"/>
        </w:rPr>
        <w:t>. It demonstrates in a practical way how modern assistance systems, humanoid robotics and intelligent technologies support prosthetics and orthotics work processes, complement therapies and open up new fields of application in care, training and everyday life. Interactive use cases, live demonstrations and short presentations highlight the potential that AI-supported systems already offer today – and how they can be responsibly integrated into existing care structures.</w:t>
      </w:r>
    </w:p>
    <w:p w14:paraId="4221F5C5" w14:textId="77777777" w:rsidR="00E46A10" w:rsidRPr="00E46A10" w:rsidRDefault="00E46A10" w:rsidP="00E46A10">
      <w:pPr>
        <w:pStyle w:val="StandardWeb"/>
        <w:jc w:val="both"/>
        <w:rPr>
          <w:rFonts w:ascii="Arial" w:hAnsi="Arial" w:cs="Arial"/>
          <w:lang w:val="en-US"/>
        </w:rPr>
      </w:pPr>
      <w:r w:rsidRPr="00E46A10">
        <w:rPr>
          <w:rFonts w:ascii="Arial" w:hAnsi="Arial" w:cs="Arial"/>
          <w:lang w:val="en-US"/>
        </w:rPr>
        <w:t xml:space="preserve">The </w:t>
      </w:r>
      <w:proofErr w:type="spellStart"/>
      <w:r w:rsidRPr="00E46A10">
        <w:rPr>
          <w:rFonts w:ascii="Arial" w:hAnsi="Arial" w:cs="Arial"/>
          <w:b/>
          <w:bCs/>
          <w:lang w:val="en-US"/>
        </w:rPr>
        <w:t>OTWorld.campus</w:t>
      </w:r>
      <w:proofErr w:type="spellEnd"/>
      <w:r w:rsidRPr="00E46A10">
        <w:rPr>
          <w:rFonts w:ascii="Arial" w:hAnsi="Arial" w:cs="Arial"/>
          <w:lang w:val="en-US"/>
        </w:rPr>
        <w:t xml:space="preserve"> is also located in the </w:t>
      </w:r>
      <w:proofErr w:type="spellStart"/>
      <w:r w:rsidRPr="00E46A10">
        <w:rPr>
          <w:rFonts w:ascii="Arial" w:hAnsi="Arial" w:cs="Arial"/>
          <w:lang w:val="en-US"/>
        </w:rPr>
        <w:t>OTWorld.education</w:t>
      </w:r>
      <w:proofErr w:type="spellEnd"/>
      <w:r w:rsidRPr="00E46A10">
        <w:rPr>
          <w:rFonts w:ascii="Arial" w:hAnsi="Arial" w:cs="Arial"/>
          <w:lang w:val="en-US"/>
        </w:rPr>
        <w:t xml:space="preserve"> + research exhibition area as a joint stand. It complements the focus with the perspective of education and advanced training in the digital age. International educational institutions present courses and </w:t>
      </w:r>
      <w:proofErr w:type="spellStart"/>
      <w:r w:rsidRPr="00E46A10">
        <w:rPr>
          <w:rFonts w:ascii="Arial" w:hAnsi="Arial" w:cs="Arial"/>
          <w:lang w:val="en-US"/>
        </w:rPr>
        <w:t>programmes</w:t>
      </w:r>
      <w:proofErr w:type="spellEnd"/>
      <w:r w:rsidRPr="00E46A10">
        <w:rPr>
          <w:rFonts w:ascii="Arial" w:hAnsi="Arial" w:cs="Arial"/>
          <w:lang w:val="en-US"/>
        </w:rPr>
        <w:t xml:space="preserve"> that firmly anchor </w:t>
      </w:r>
      <w:proofErr w:type="spellStart"/>
      <w:r w:rsidRPr="00E46A10">
        <w:rPr>
          <w:rFonts w:ascii="Arial" w:hAnsi="Arial" w:cs="Arial"/>
          <w:lang w:val="en-US"/>
        </w:rPr>
        <w:t>digitalisation</w:t>
      </w:r>
      <w:proofErr w:type="spellEnd"/>
      <w:r w:rsidRPr="00E46A10">
        <w:rPr>
          <w:rFonts w:ascii="Arial" w:hAnsi="Arial" w:cs="Arial"/>
          <w:lang w:val="en-US"/>
        </w:rPr>
        <w:t>, interdisciplinary research and modern technologies in the curriculum. Student projects such as a myoelectric railway or an autonomous wheelchair illustrate how digital competence, creativity and practical development work together.</w:t>
      </w:r>
    </w:p>
    <w:p w14:paraId="2BDE5265" w14:textId="78136B8F" w:rsidR="00E46A10" w:rsidRPr="00E46A10" w:rsidRDefault="00E46A10" w:rsidP="00E46A10">
      <w:pPr>
        <w:pStyle w:val="StandardWeb"/>
        <w:jc w:val="both"/>
        <w:rPr>
          <w:rFonts w:ascii="Arial" w:hAnsi="Arial" w:cs="Arial"/>
          <w:lang w:val="en-US"/>
        </w:rPr>
      </w:pPr>
      <w:r w:rsidRPr="00E46A10">
        <w:rPr>
          <w:rFonts w:ascii="Arial" w:hAnsi="Arial" w:cs="Arial"/>
          <w:lang w:val="en-US"/>
        </w:rPr>
        <w:t xml:space="preserve">With the </w:t>
      </w:r>
      <w:r w:rsidRPr="00E46A10">
        <w:rPr>
          <w:rFonts w:ascii="Arial" w:hAnsi="Arial" w:cs="Arial"/>
          <w:b/>
          <w:bCs/>
          <w:lang w:val="en-US"/>
        </w:rPr>
        <w:t xml:space="preserve">OTWorld.3D exhibition area </w:t>
      </w:r>
      <w:r w:rsidRPr="00E46A10">
        <w:rPr>
          <w:rFonts w:ascii="Arial" w:hAnsi="Arial" w:cs="Arial"/>
          <w:bCs/>
          <w:lang w:val="en-US"/>
        </w:rPr>
        <w:t>in Hall 1</w:t>
      </w:r>
      <w:r w:rsidRPr="00E46A10">
        <w:rPr>
          <w:rFonts w:ascii="Arial" w:hAnsi="Arial" w:cs="Arial"/>
          <w:lang w:val="en-US"/>
        </w:rPr>
        <w:t xml:space="preserve">, the </w:t>
      </w:r>
      <w:r>
        <w:rPr>
          <w:rFonts w:ascii="Arial" w:hAnsi="Arial" w:cs="Arial"/>
          <w:lang w:val="en-US"/>
        </w:rPr>
        <w:t>I</w:t>
      </w:r>
      <w:r w:rsidRPr="00E46A10">
        <w:rPr>
          <w:rFonts w:ascii="Arial" w:hAnsi="Arial" w:cs="Arial"/>
          <w:lang w:val="en-US"/>
        </w:rPr>
        <w:t xml:space="preserve">nternational </w:t>
      </w:r>
      <w:r>
        <w:rPr>
          <w:rFonts w:ascii="Arial" w:hAnsi="Arial" w:cs="Arial"/>
          <w:lang w:val="en-US"/>
        </w:rPr>
        <w:t>T</w:t>
      </w:r>
      <w:r w:rsidRPr="00E46A10">
        <w:rPr>
          <w:rFonts w:ascii="Arial" w:hAnsi="Arial" w:cs="Arial"/>
          <w:lang w:val="en-US"/>
        </w:rPr>
        <w:t xml:space="preserve">rade </w:t>
      </w:r>
      <w:r>
        <w:rPr>
          <w:rFonts w:ascii="Arial" w:hAnsi="Arial" w:cs="Arial"/>
          <w:lang w:val="en-US"/>
        </w:rPr>
        <w:t>S</w:t>
      </w:r>
      <w:r w:rsidRPr="00E46A10">
        <w:rPr>
          <w:rFonts w:ascii="Arial" w:hAnsi="Arial" w:cs="Arial"/>
          <w:lang w:val="en-US"/>
        </w:rPr>
        <w:t xml:space="preserve">how focuses on digital manufacture as a key driver of innovation in </w:t>
      </w:r>
      <w:proofErr w:type="spellStart"/>
      <w:r w:rsidRPr="00E46A10">
        <w:rPr>
          <w:rFonts w:ascii="Arial" w:hAnsi="Arial" w:cs="Arial"/>
          <w:lang w:val="en-US"/>
        </w:rPr>
        <w:t>orthopaedic</w:t>
      </w:r>
      <w:proofErr w:type="spellEnd"/>
      <w:r w:rsidRPr="00E46A10">
        <w:rPr>
          <w:rFonts w:ascii="Arial" w:hAnsi="Arial" w:cs="Arial"/>
          <w:lang w:val="en-US"/>
        </w:rPr>
        <w:t xml:space="preserve"> treatment and care. The latest findings and solutions relating to 3D printing and 3D scanning, software and hardware will be presented, including state-of-the-art printers, innovative materials and custom-made medical aids created using additive processes. The exhibition area includes the ‘Digital Manufacture Innovation Forum’. Here, exhibitors will present the latest digital manufacture processes for prosthetics, orthotics and </w:t>
      </w:r>
      <w:r w:rsidRPr="00E46A10">
        <w:rPr>
          <w:rFonts w:ascii="Arial" w:hAnsi="Arial" w:cs="Arial"/>
          <w:lang w:val="en-US"/>
        </w:rPr>
        <w:lastRenderedPageBreak/>
        <w:t>insoles, showcase AI-controlled processes and demonstrate how greater efficiency and precision are bringing about lasting change in the reality of care provision.</w:t>
      </w:r>
    </w:p>
    <w:p w14:paraId="0B0BBFA4" w14:textId="77777777" w:rsidR="00E46A10" w:rsidRPr="00E46A10" w:rsidRDefault="00E46A10" w:rsidP="00E46A10">
      <w:pPr>
        <w:pStyle w:val="StandardWeb"/>
        <w:jc w:val="both"/>
        <w:rPr>
          <w:rFonts w:ascii="Arial" w:hAnsi="Arial" w:cs="Arial"/>
          <w:lang w:val="en-US"/>
        </w:rPr>
      </w:pPr>
      <w:r w:rsidRPr="00E46A10">
        <w:rPr>
          <w:rFonts w:ascii="Arial" w:hAnsi="Arial" w:cs="Arial"/>
          <w:lang w:val="en-US"/>
        </w:rPr>
        <w:t xml:space="preserve">The </w:t>
      </w:r>
      <w:proofErr w:type="spellStart"/>
      <w:r w:rsidRPr="00E46A10">
        <w:rPr>
          <w:rFonts w:ascii="Arial" w:hAnsi="Arial" w:cs="Arial"/>
          <w:b/>
          <w:bCs/>
          <w:lang w:val="en-US"/>
        </w:rPr>
        <w:t>OTWorld.start</w:t>
      </w:r>
      <w:proofErr w:type="spellEnd"/>
      <w:r w:rsidRPr="00E46A10">
        <w:rPr>
          <w:rFonts w:ascii="Arial" w:hAnsi="Arial" w:cs="Arial"/>
          <w:b/>
          <w:bCs/>
          <w:lang w:val="en-US"/>
        </w:rPr>
        <w:t>-ups</w:t>
      </w:r>
      <w:r w:rsidRPr="00E46A10">
        <w:rPr>
          <w:rFonts w:ascii="Arial" w:hAnsi="Arial" w:cs="Arial"/>
          <w:lang w:val="en-US"/>
        </w:rPr>
        <w:t xml:space="preserve"> area in Hall 3 also </w:t>
      </w:r>
      <w:proofErr w:type="gramStart"/>
      <w:r w:rsidRPr="00E46A10">
        <w:rPr>
          <w:rFonts w:ascii="Arial" w:hAnsi="Arial" w:cs="Arial"/>
          <w:lang w:val="en-US"/>
        </w:rPr>
        <w:t>provides</w:t>
      </w:r>
      <w:proofErr w:type="gramEnd"/>
      <w:r w:rsidRPr="00E46A10">
        <w:rPr>
          <w:rFonts w:ascii="Arial" w:hAnsi="Arial" w:cs="Arial"/>
          <w:lang w:val="en-US"/>
        </w:rPr>
        <w:t xml:space="preserve"> fresh impetus. Twenty-four young companies from 11 countries showcase innovative solutions in the fields of digital manufacture, assistance systems, software and intelligent materials. In the ‘Digital Manufacture’ innovation forum in particular, compact start-up pitches present forward-looking technologies that further advance digital workflows and AI applications.</w:t>
      </w:r>
    </w:p>
    <w:p w14:paraId="7D256BBC" w14:textId="23AA6632" w:rsidR="00E138F5" w:rsidRPr="00AE75A8" w:rsidRDefault="00E138F5" w:rsidP="00A346C9">
      <w:pPr>
        <w:jc w:val="both"/>
        <w:rPr>
          <w:rFonts w:ascii="Arial" w:hAnsi="Arial" w:cs="Arial"/>
          <w:lang w:val="en-GB"/>
        </w:rPr>
      </w:pPr>
      <w:r w:rsidRPr="00AE75A8">
        <w:rPr>
          <w:rFonts w:ascii="Arial" w:eastAsia="Aptos" w:hAnsi="Arial" w:cs="Arial"/>
          <w:b/>
          <w:bCs/>
          <w:lang w:val="en-GB"/>
        </w:rPr>
        <w:t xml:space="preserve">Access to </w:t>
      </w:r>
      <w:proofErr w:type="spellStart"/>
      <w:r w:rsidRPr="00AE75A8">
        <w:rPr>
          <w:rFonts w:ascii="Arial" w:eastAsia="Aptos" w:hAnsi="Arial" w:cs="Arial"/>
          <w:b/>
          <w:bCs/>
          <w:lang w:val="en-GB"/>
        </w:rPr>
        <w:t>OTWorld</w:t>
      </w:r>
      <w:proofErr w:type="spellEnd"/>
      <w:r w:rsidRPr="00AE75A8">
        <w:rPr>
          <w:rFonts w:ascii="Arial" w:eastAsia="Aptos" w:hAnsi="Arial" w:cs="Arial"/>
          <w:b/>
          <w:bCs/>
          <w:lang w:val="en-GB"/>
        </w:rPr>
        <w:t xml:space="preserve"> 2026 </w:t>
      </w:r>
    </w:p>
    <w:p w14:paraId="1FA2F3D3" w14:textId="76A34AC2" w:rsidR="00E138F5" w:rsidRPr="00AE75A8" w:rsidRDefault="00E138F5" w:rsidP="00E138F5">
      <w:pPr>
        <w:spacing w:before="240" w:after="240"/>
        <w:jc w:val="both"/>
        <w:rPr>
          <w:rFonts w:ascii="Arial" w:hAnsi="Arial" w:cs="Arial"/>
          <w:color w:val="000000"/>
          <w:lang w:val="en-GB"/>
        </w:rPr>
      </w:pPr>
      <w:r w:rsidRPr="00AE75A8">
        <w:rPr>
          <w:rFonts w:ascii="Arial" w:hAnsi="Arial" w:cs="Arial"/>
          <w:color w:val="000000"/>
          <w:lang w:val="en-GB"/>
        </w:rPr>
        <w:t xml:space="preserve">The ticket shop for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2026 is now open.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full tickets</w:t>
      </w:r>
      <w:r w:rsidR="00A03B57">
        <w:rPr>
          <w:rFonts w:ascii="Arial" w:hAnsi="Arial" w:cs="Arial"/>
          <w:color w:val="000000"/>
          <w:lang w:val="en-GB"/>
        </w:rPr>
        <w:t xml:space="preserve">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COMPLETE)</w:t>
      </w:r>
      <w:r w:rsidRPr="00AE75A8">
        <w:rPr>
          <w:rFonts w:ascii="Arial" w:hAnsi="Arial" w:cs="Arial"/>
          <w:color w:val="000000"/>
          <w:lang w:val="en-GB"/>
        </w:rPr>
        <w:t xml:space="preserve"> are available, which include access to the </w:t>
      </w:r>
      <w:r w:rsidR="00CC2F7C">
        <w:rPr>
          <w:rFonts w:ascii="Arial" w:hAnsi="Arial" w:cs="Arial"/>
          <w:color w:val="000000"/>
          <w:lang w:val="en-GB"/>
        </w:rPr>
        <w:t>W</w:t>
      </w:r>
      <w:r w:rsidRPr="00AE75A8">
        <w:rPr>
          <w:rFonts w:ascii="Arial" w:hAnsi="Arial" w:cs="Arial"/>
          <w:color w:val="000000"/>
          <w:lang w:val="en-GB"/>
        </w:rPr>
        <w:t xml:space="preserve">orld </w:t>
      </w:r>
      <w:r w:rsidR="00CC2F7C">
        <w:rPr>
          <w:rFonts w:ascii="Arial" w:hAnsi="Arial" w:cs="Arial"/>
          <w:color w:val="000000"/>
          <w:lang w:val="en-GB"/>
        </w:rPr>
        <w:t>C</w:t>
      </w:r>
      <w:r w:rsidRPr="00AE75A8">
        <w:rPr>
          <w:rFonts w:ascii="Arial" w:hAnsi="Arial" w:cs="Arial"/>
          <w:color w:val="000000"/>
          <w:lang w:val="en-GB"/>
        </w:rPr>
        <w:t xml:space="preserve">ongress and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how. An early bird rate is available until 31 March, offering savings of up to 80</w:t>
      </w:r>
      <w:r w:rsidR="000D31BB">
        <w:rPr>
          <w:rFonts w:ascii="Arial" w:hAnsi="Arial" w:cs="Arial"/>
          <w:color w:val="000000"/>
          <w:lang w:val="en-GB"/>
        </w:rPr>
        <w:t>.00 EUR</w:t>
      </w:r>
      <w:r w:rsidRPr="00AE75A8">
        <w:rPr>
          <w:rFonts w:ascii="Arial" w:hAnsi="Arial" w:cs="Arial"/>
          <w:color w:val="000000"/>
          <w:lang w:val="en-GB"/>
        </w:rPr>
        <w:t xml:space="preserve">. Discounted day tickets are </w:t>
      </w:r>
      <w:r w:rsidR="00543C56">
        <w:rPr>
          <w:rFonts w:ascii="Arial" w:hAnsi="Arial" w:cs="Arial"/>
          <w:color w:val="000000"/>
          <w:lang w:val="en-GB"/>
        </w:rPr>
        <w:t>further</w:t>
      </w:r>
      <w:r w:rsidR="00543C56" w:rsidRPr="00AE75A8">
        <w:rPr>
          <w:rFonts w:ascii="Arial" w:hAnsi="Arial" w:cs="Arial"/>
          <w:color w:val="000000"/>
          <w:lang w:val="en-GB"/>
        </w:rPr>
        <w:t xml:space="preserve"> </w:t>
      </w:r>
      <w:r w:rsidRPr="00AE75A8">
        <w:rPr>
          <w:rFonts w:ascii="Arial" w:hAnsi="Arial" w:cs="Arial"/>
          <w:color w:val="000000"/>
          <w:lang w:val="en-GB"/>
        </w:rPr>
        <w:t xml:space="preserve">available for pupils, students and trainees – </w:t>
      </w:r>
      <w:r w:rsidR="00543C56">
        <w:rPr>
          <w:rFonts w:ascii="Arial" w:hAnsi="Arial" w:cs="Arial"/>
          <w:color w:val="000000"/>
          <w:lang w:val="en-GB"/>
        </w:rPr>
        <w:t>with a</w:t>
      </w:r>
      <w:r w:rsidR="00543C56" w:rsidRPr="00AE75A8">
        <w:rPr>
          <w:rFonts w:ascii="Arial" w:hAnsi="Arial" w:cs="Arial"/>
          <w:color w:val="000000"/>
          <w:lang w:val="en-GB"/>
        </w:rPr>
        <w:t xml:space="preserve"> </w:t>
      </w:r>
      <w:r w:rsidR="00A03B57">
        <w:rPr>
          <w:rFonts w:ascii="Arial" w:hAnsi="Arial" w:cs="Arial"/>
          <w:color w:val="000000"/>
          <w:lang w:val="en-GB"/>
        </w:rPr>
        <w:t xml:space="preserve">reduced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w:t>
      </w:r>
      <w:r w:rsidR="00A03B57">
        <w:rPr>
          <w:rFonts w:ascii="Arial" w:hAnsi="Arial" w:cs="Arial"/>
          <w:color w:val="000000"/>
          <w:lang w:val="en-GB"/>
        </w:rPr>
        <w:t>COMPLETE ticket</w:t>
      </w:r>
      <w:r w:rsidRPr="00AE75A8">
        <w:rPr>
          <w:rFonts w:ascii="Arial" w:hAnsi="Arial" w:cs="Arial"/>
          <w:color w:val="000000"/>
          <w:lang w:val="en-GB"/>
        </w:rPr>
        <w:t xml:space="preserve"> </w:t>
      </w:r>
      <w:r w:rsidR="00543C56">
        <w:rPr>
          <w:rFonts w:ascii="Arial" w:hAnsi="Arial" w:cs="Arial"/>
          <w:color w:val="000000"/>
          <w:lang w:val="en-GB"/>
        </w:rPr>
        <w:t>at</w:t>
      </w:r>
      <w:r w:rsidR="00543C56" w:rsidRPr="00AE75A8">
        <w:rPr>
          <w:rFonts w:ascii="Arial" w:hAnsi="Arial" w:cs="Arial"/>
          <w:color w:val="000000"/>
          <w:lang w:val="en-GB"/>
        </w:rPr>
        <w:t xml:space="preserve"> </w:t>
      </w:r>
      <w:r w:rsidRPr="00AE75A8">
        <w:rPr>
          <w:rFonts w:ascii="Arial" w:hAnsi="Arial" w:cs="Arial"/>
          <w:color w:val="000000"/>
          <w:lang w:val="en-GB"/>
        </w:rPr>
        <w:t>89</w:t>
      </w:r>
      <w:r w:rsidR="000D31BB">
        <w:rPr>
          <w:rFonts w:ascii="Arial" w:hAnsi="Arial" w:cs="Arial"/>
          <w:color w:val="000000"/>
          <w:lang w:val="en-GB"/>
        </w:rPr>
        <w:t>.00 EUR</w:t>
      </w:r>
      <w:r w:rsidRPr="00AE75A8">
        <w:rPr>
          <w:rFonts w:ascii="Arial" w:hAnsi="Arial" w:cs="Arial"/>
          <w:color w:val="000000"/>
          <w:lang w:val="en-GB"/>
        </w:rPr>
        <w:t xml:space="preserve"> and </w:t>
      </w:r>
      <w:r w:rsidR="00543C56">
        <w:rPr>
          <w:rFonts w:ascii="Arial" w:hAnsi="Arial" w:cs="Arial"/>
          <w:color w:val="000000"/>
          <w:lang w:val="en-GB"/>
        </w:rPr>
        <w:t xml:space="preserve">a </w:t>
      </w:r>
      <w:r w:rsidR="00A03B57">
        <w:rPr>
          <w:rFonts w:ascii="Arial" w:hAnsi="Arial" w:cs="Arial"/>
          <w:color w:val="000000"/>
          <w:lang w:val="en-GB"/>
        </w:rPr>
        <w:t>reduce</w:t>
      </w:r>
      <w:r w:rsidR="0021116C">
        <w:rPr>
          <w:rFonts w:ascii="Arial" w:hAnsi="Arial" w:cs="Arial"/>
          <w:color w:val="000000"/>
          <w:lang w:val="en-GB"/>
        </w:rPr>
        <w:t>d</w:t>
      </w:r>
      <w:r w:rsidR="00A03B57">
        <w:rPr>
          <w:rFonts w:ascii="Arial" w:hAnsi="Arial" w:cs="Arial"/>
          <w:color w:val="000000"/>
          <w:lang w:val="en-GB"/>
        </w:rPr>
        <w:t xml:space="preserve">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TRADE </w:t>
      </w:r>
      <w:r w:rsidR="0021116C">
        <w:rPr>
          <w:rFonts w:ascii="Arial" w:hAnsi="Arial" w:cs="Arial"/>
          <w:color w:val="000000"/>
          <w:lang w:val="en-GB"/>
        </w:rPr>
        <w:t>SHOW</w:t>
      </w:r>
      <w:r w:rsidR="0021116C" w:rsidRPr="00AE75A8">
        <w:rPr>
          <w:rFonts w:ascii="Arial" w:hAnsi="Arial" w:cs="Arial"/>
          <w:color w:val="000000"/>
          <w:lang w:val="en-GB"/>
        </w:rPr>
        <w:t xml:space="preserve"> </w:t>
      </w:r>
      <w:r w:rsidRPr="00AE75A8">
        <w:rPr>
          <w:rFonts w:ascii="Arial" w:hAnsi="Arial" w:cs="Arial"/>
          <w:color w:val="000000"/>
          <w:lang w:val="en-GB"/>
        </w:rPr>
        <w:t xml:space="preserve">ticket </w:t>
      </w:r>
      <w:r w:rsidR="00543C56">
        <w:rPr>
          <w:rFonts w:ascii="Arial" w:hAnsi="Arial" w:cs="Arial"/>
          <w:color w:val="000000"/>
          <w:lang w:val="en-GB"/>
        </w:rPr>
        <w:t>at</w:t>
      </w:r>
      <w:r w:rsidR="00543C56" w:rsidRPr="00AE75A8">
        <w:rPr>
          <w:rFonts w:ascii="Arial" w:hAnsi="Arial" w:cs="Arial"/>
          <w:color w:val="000000"/>
          <w:lang w:val="en-GB"/>
        </w:rPr>
        <w:t xml:space="preserve"> </w:t>
      </w:r>
      <w:r w:rsidRPr="00AE75A8">
        <w:rPr>
          <w:rFonts w:ascii="Arial" w:hAnsi="Arial" w:cs="Arial"/>
          <w:color w:val="000000"/>
          <w:lang w:val="en-GB"/>
        </w:rPr>
        <w:t>21</w:t>
      </w:r>
      <w:r w:rsidR="000D31BB">
        <w:rPr>
          <w:rFonts w:ascii="Arial" w:hAnsi="Arial" w:cs="Arial"/>
          <w:color w:val="000000"/>
          <w:lang w:val="en-GB"/>
        </w:rPr>
        <w:t>.00 EUR</w:t>
      </w:r>
      <w:r w:rsidRPr="00AE75A8">
        <w:rPr>
          <w:rFonts w:ascii="Arial" w:hAnsi="Arial" w:cs="Arial"/>
          <w:color w:val="000000"/>
          <w:lang w:val="en-GB"/>
        </w:rPr>
        <w:t xml:space="preserve"> (valid proof of eligibility must be presented). </w:t>
      </w:r>
      <w:r w:rsidR="0021116C">
        <w:rPr>
          <w:rFonts w:ascii="Arial" w:hAnsi="Arial" w:cs="Arial"/>
          <w:color w:val="000000"/>
          <w:lang w:val="en-GB"/>
        </w:rPr>
        <w:t xml:space="preserve">A special Trade Show Group ticket at a reduced </w:t>
      </w:r>
      <w:r w:rsidR="00543C56">
        <w:rPr>
          <w:rFonts w:ascii="Arial" w:hAnsi="Arial" w:cs="Arial"/>
          <w:color w:val="000000"/>
          <w:lang w:val="en-GB"/>
        </w:rPr>
        <w:t xml:space="preserve">ticket </w:t>
      </w:r>
      <w:r w:rsidR="0021116C">
        <w:rPr>
          <w:rFonts w:ascii="Arial" w:hAnsi="Arial" w:cs="Arial"/>
          <w:color w:val="000000"/>
          <w:lang w:val="en-GB"/>
        </w:rPr>
        <w:t>price of 29</w:t>
      </w:r>
      <w:r w:rsidR="000D31BB">
        <w:rPr>
          <w:rFonts w:ascii="Arial" w:hAnsi="Arial" w:cs="Arial"/>
          <w:color w:val="000000"/>
          <w:lang w:val="en-GB"/>
        </w:rPr>
        <w:t>.00 EUR</w:t>
      </w:r>
      <w:r w:rsidR="0021116C">
        <w:rPr>
          <w:rFonts w:ascii="Arial" w:hAnsi="Arial" w:cs="Arial"/>
          <w:color w:val="000000"/>
          <w:lang w:val="en-GB"/>
        </w:rPr>
        <w:t xml:space="preserve"> can be recommended for visitor groups with a minimum of four attendees</w:t>
      </w:r>
      <w:r w:rsidRPr="00AE75A8">
        <w:rPr>
          <w:rFonts w:ascii="Arial" w:hAnsi="Arial" w:cs="Arial"/>
          <w:color w:val="000000"/>
          <w:lang w:val="en-GB"/>
        </w:rPr>
        <w:t xml:space="preserve"> who </w:t>
      </w:r>
      <w:r w:rsidR="0021116C">
        <w:rPr>
          <w:rFonts w:ascii="Arial" w:hAnsi="Arial" w:cs="Arial"/>
          <w:color w:val="000000"/>
          <w:lang w:val="en-GB"/>
        </w:rPr>
        <w:t>would like</w:t>
      </w:r>
      <w:r w:rsidR="0021116C" w:rsidRPr="00AE75A8">
        <w:rPr>
          <w:rFonts w:ascii="Arial" w:hAnsi="Arial" w:cs="Arial"/>
          <w:color w:val="000000"/>
          <w:lang w:val="en-GB"/>
        </w:rPr>
        <w:t xml:space="preserve"> </w:t>
      </w:r>
      <w:r w:rsidRPr="00AE75A8">
        <w:rPr>
          <w:rFonts w:ascii="Arial" w:hAnsi="Arial" w:cs="Arial"/>
          <w:color w:val="000000"/>
          <w:lang w:val="en-GB"/>
        </w:rPr>
        <w:t xml:space="preserve">to attend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 xml:space="preserve">how, including all workshops </w:t>
      </w:r>
      <w:r w:rsidR="00A03B57">
        <w:rPr>
          <w:rFonts w:ascii="Arial" w:hAnsi="Arial" w:cs="Arial"/>
          <w:color w:val="000000"/>
          <w:lang w:val="en-GB"/>
        </w:rPr>
        <w:t>(exhibitor and congress workshops)</w:t>
      </w:r>
      <w:r w:rsidR="0021116C">
        <w:rPr>
          <w:rFonts w:ascii="Arial" w:hAnsi="Arial" w:cs="Arial"/>
          <w:color w:val="000000"/>
          <w:lang w:val="en-GB"/>
        </w:rPr>
        <w:t>.</w:t>
      </w:r>
      <w:r w:rsidRPr="00AE75A8">
        <w:rPr>
          <w:rFonts w:ascii="Arial" w:hAnsi="Arial" w:cs="Arial"/>
          <w:color w:val="000000"/>
          <w:lang w:val="en-GB"/>
        </w:rPr>
        <w:t xml:space="preserve"> Separate two-day tickets are also available for participants of the Youth Academy for Technical Orthopaedics (JA.TO). An early bird rate with a saving of </w:t>
      </w:r>
      <w:r w:rsidR="00A03B57">
        <w:rPr>
          <w:rFonts w:ascii="Arial" w:hAnsi="Arial" w:cs="Arial"/>
          <w:color w:val="000000"/>
          <w:lang w:val="en-GB"/>
        </w:rPr>
        <w:t>10</w:t>
      </w:r>
      <w:r w:rsidR="000D31BB">
        <w:rPr>
          <w:rFonts w:ascii="Arial" w:hAnsi="Arial" w:cs="Arial"/>
          <w:color w:val="000000"/>
          <w:lang w:val="en-GB"/>
        </w:rPr>
        <w:t>.00 EUR</w:t>
      </w:r>
      <w:r w:rsidRPr="00AE75A8">
        <w:rPr>
          <w:rFonts w:ascii="Arial" w:hAnsi="Arial" w:cs="Arial"/>
          <w:color w:val="000000"/>
          <w:lang w:val="en-GB"/>
        </w:rPr>
        <w:t xml:space="preserve"> is available until 31 March. </w:t>
      </w:r>
    </w:p>
    <w:p w14:paraId="4970A81D" w14:textId="4733E47E" w:rsidR="00E138F5" w:rsidRPr="00AE75A8" w:rsidRDefault="00E138F5" w:rsidP="00E138F5">
      <w:pPr>
        <w:spacing w:before="240" w:after="240"/>
        <w:jc w:val="both"/>
        <w:rPr>
          <w:rFonts w:ascii="Arial" w:eastAsia="Arial" w:hAnsi="Arial" w:cs="Arial"/>
          <w:b/>
          <w:bCs/>
          <w:color w:val="000000" w:themeColor="text1"/>
          <w:lang w:val="en-GB"/>
        </w:rPr>
      </w:pPr>
      <w:r w:rsidRPr="00AE75A8">
        <w:rPr>
          <w:rFonts w:ascii="Arial" w:eastAsia="Arial" w:hAnsi="Arial" w:cs="Arial"/>
          <w:color w:val="000000" w:themeColor="text1"/>
          <w:lang w:val="en-GB"/>
        </w:rPr>
        <w:t xml:space="preserve">Further information on the congress programme is available online </w:t>
      </w:r>
      <w:hyperlink r:id="rId11">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The ticket shop can be accessed </w:t>
      </w:r>
      <w:hyperlink r:id="rId12">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w:t>
      </w:r>
    </w:p>
    <w:p w14:paraId="088CCF26" w14:textId="77777777" w:rsidR="00BD63E8" w:rsidRDefault="00BD63E8" w:rsidP="00BD63E8">
      <w:pPr>
        <w:suppressAutoHyphens w:val="0"/>
        <w:spacing w:before="100" w:beforeAutospacing="1" w:after="100" w:afterAutospacing="1"/>
        <w:rPr>
          <w:rFonts w:ascii="Arial" w:eastAsia="Times New Roman" w:hAnsi="Arial" w:cs="Arial"/>
          <w:b/>
          <w:bCs/>
          <w:lang w:val="en-US" w:eastAsia="zh-CN"/>
        </w:rPr>
      </w:pPr>
    </w:p>
    <w:p w14:paraId="585BC00E" w14:textId="52E3CF19" w:rsidR="00BD63E8" w:rsidRDefault="00BD63E8" w:rsidP="00BD63E8">
      <w:pPr>
        <w:suppressAutoHyphens w:val="0"/>
        <w:spacing w:before="100" w:beforeAutospacing="1" w:after="100" w:afterAutospacing="1"/>
        <w:rPr>
          <w:rFonts w:ascii="Arial" w:eastAsia="Times New Roman" w:hAnsi="Arial" w:cs="Arial"/>
          <w:lang w:val="en-US" w:eastAsia="zh-CN"/>
        </w:rPr>
      </w:pPr>
      <w:r w:rsidRPr="00BD63E8">
        <w:rPr>
          <w:rFonts w:ascii="Arial" w:eastAsia="Times New Roman" w:hAnsi="Arial" w:cs="Arial"/>
          <w:b/>
          <w:bCs/>
          <w:lang w:val="en-US" w:eastAsia="zh-CN"/>
        </w:rPr>
        <w:t>Image caption:</w:t>
      </w:r>
    </w:p>
    <w:p w14:paraId="6D6BCB8C" w14:textId="6FE25174" w:rsidR="00BD63E8" w:rsidRPr="00BD63E8" w:rsidRDefault="00BD63E8" w:rsidP="00BD63E8">
      <w:pPr>
        <w:suppressAutoHyphens w:val="0"/>
        <w:spacing w:before="100" w:beforeAutospacing="1" w:after="100" w:afterAutospacing="1"/>
        <w:rPr>
          <w:rFonts w:ascii="Arial" w:eastAsia="Times New Roman" w:hAnsi="Arial" w:cs="Arial"/>
          <w:lang w:val="en-US" w:eastAsia="zh-CN"/>
        </w:rPr>
      </w:pPr>
      <w:r w:rsidRPr="00BD63E8">
        <w:rPr>
          <w:rFonts w:ascii="Arial" w:eastAsia="Times New Roman" w:hAnsi="Arial" w:cs="Arial"/>
          <w:i/>
          <w:lang w:val="en-US" w:eastAsia="zh-CN"/>
        </w:rPr>
        <w:t xml:space="preserve">Digital shoe technology at </w:t>
      </w:r>
      <w:proofErr w:type="spellStart"/>
      <w:r w:rsidRPr="00BD63E8">
        <w:rPr>
          <w:rFonts w:ascii="Arial" w:eastAsia="Times New Roman" w:hAnsi="Arial" w:cs="Arial"/>
          <w:i/>
          <w:lang w:val="en-US" w:eastAsia="zh-CN"/>
        </w:rPr>
        <w:t>OTWorld</w:t>
      </w:r>
      <w:proofErr w:type="spellEnd"/>
      <w:r w:rsidRPr="00BD63E8">
        <w:rPr>
          <w:rFonts w:ascii="Arial" w:eastAsia="Times New Roman" w:hAnsi="Arial" w:cs="Arial"/>
          <w:i/>
          <w:lang w:val="en-US" w:eastAsia="zh-CN"/>
        </w:rPr>
        <w:t xml:space="preserve">: from analysis and design to 3D manufacturing, networked processes demonstrate how modern workflows efficiently support care provision. Credits: </w:t>
      </w:r>
      <w:proofErr w:type="spellStart"/>
      <w:r w:rsidRPr="00BD63E8">
        <w:rPr>
          <w:rFonts w:ascii="Arial" w:eastAsia="Times New Roman" w:hAnsi="Arial" w:cs="Arial"/>
          <w:i/>
          <w:lang w:val="en-US" w:eastAsia="zh-CN"/>
        </w:rPr>
        <w:t>Niclas</w:t>
      </w:r>
      <w:proofErr w:type="spellEnd"/>
      <w:r w:rsidRPr="00BD63E8">
        <w:rPr>
          <w:rFonts w:ascii="Arial" w:eastAsia="Times New Roman" w:hAnsi="Arial" w:cs="Arial"/>
          <w:i/>
          <w:lang w:val="en-US" w:eastAsia="zh-CN"/>
        </w:rPr>
        <w:t xml:space="preserve"> Schmidt/</w:t>
      </w:r>
      <w:proofErr w:type="spellStart"/>
      <w:r w:rsidRPr="00BD63E8">
        <w:rPr>
          <w:rFonts w:ascii="Arial" w:eastAsia="Times New Roman" w:hAnsi="Arial" w:cs="Arial"/>
          <w:i/>
          <w:lang w:val="en-US" w:eastAsia="zh-CN"/>
        </w:rPr>
        <w:t>Leipziger</w:t>
      </w:r>
      <w:proofErr w:type="spellEnd"/>
      <w:r w:rsidRPr="00BD63E8">
        <w:rPr>
          <w:rFonts w:ascii="Arial" w:eastAsia="Times New Roman" w:hAnsi="Arial" w:cs="Arial"/>
          <w:i/>
          <w:lang w:val="en-US" w:eastAsia="zh-CN"/>
        </w:rPr>
        <w:t xml:space="preserve"> Messe</w:t>
      </w:r>
    </w:p>
    <w:p w14:paraId="20CF32CC" w14:textId="77777777" w:rsidR="00BD63E8" w:rsidRDefault="00BD63E8">
      <w:pPr>
        <w:jc w:val="both"/>
        <w:rPr>
          <w:rFonts w:ascii="Arial" w:eastAsia="Times New Roman" w:hAnsi="Arial" w:cs="Arial"/>
          <w:b/>
          <w:sz w:val="18"/>
          <w:szCs w:val="20"/>
          <w:lang w:val="en-GB" w:eastAsia="de-DE"/>
        </w:rPr>
      </w:pPr>
    </w:p>
    <w:p w14:paraId="56A4EC97" w14:textId="1C771E39"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BD63E8" w:rsidP="00CD6D5C">
      <w:pPr>
        <w:jc w:val="both"/>
        <w:rPr>
          <w:rFonts w:ascii="Arial" w:eastAsia="Times New Roman" w:hAnsi="Arial" w:cs="Arial"/>
          <w:b/>
          <w:sz w:val="18"/>
          <w:szCs w:val="18"/>
          <w:lang w:val="en-US" w:eastAsia="de-DE"/>
        </w:rPr>
      </w:pPr>
      <w:hyperlink r:id="rId13">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BD63E8" w:rsidP="00CD6D5C">
      <w:pPr>
        <w:spacing w:line="276" w:lineRule="auto"/>
        <w:jc w:val="both"/>
        <w:rPr>
          <w:rFonts w:ascii="Arial" w:eastAsia="SimSun" w:hAnsi="Arial" w:cs="Arial"/>
          <w:b/>
          <w:sz w:val="18"/>
          <w:szCs w:val="18"/>
          <w:lang w:val="en-US" w:eastAsia="de-DE"/>
        </w:rPr>
      </w:pPr>
      <w:hyperlink r:id="rId14">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BD63E8" w:rsidP="00CD6D5C">
      <w:pPr>
        <w:ind w:left="4245" w:hanging="4245"/>
        <w:rPr>
          <w:rFonts w:ascii="Arial" w:eastAsia="Times New Roman" w:hAnsi="Arial" w:cs="Arial"/>
          <w:sz w:val="18"/>
          <w:szCs w:val="18"/>
          <w:lang w:eastAsia="de-DE"/>
        </w:rPr>
      </w:pPr>
      <w:hyperlink r:id="rId15">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BD63E8" w:rsidP="00CD6D5C">
      <w:pPr>
        <w:tabs>
          <w:tab w:val="left" w:pos="4253"/>
        </w:tabs>
        <w:rPr>
          <w:rFonts w:ascii="Arial" w:eastAsia="Times New Roman" w:hAnsi="Arial" w:cs="Arial"/>
          <w:sz w:val="18"/>
          <w:szCs w:val="18"/>
          <w:lang w:eastAsia="de-DE"/>
        </w:rPr>
      </w:pPr>
      <w:hyperlink r:id="rId16"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CF388D9" w:rsidR="00CD6D5C" w:rsidRDefault="00CD6D5C" w:rsidP="00CD6D5C">
      <w:pPr>
        <w:rPr>
          <w:rFonts w:ascii="Arial" w:eastAsia="Times New Roman" w:hAnsi="Arial" w:cs="Arial"/>
          <w:sz w:val="18"/>
          <w:szCs w:val="18"/>
          <w:lang w:val="en-US" w:eastAsia="de-DE"/>
        </w:rPr>
      </w:pPr>
      <w:bookmarkStart w:id="1" w:name="_GoBack"/>
      <w:bookmarkEnd w:id="1"/>
      <w:r>
        <w:rPr>
          <w:rFonts w:ascii="Arial" w:eastAsia="Times New Roman" w:hAnsi="Arial" w:cs="Arial"/>
          <w:sz w:val="18"/>
          <w:szCs w:val="18"/>
          <w:lang w:val="en-US" w:eastAsia="en-GB"/>
        </w:rPr>
        <w:lastRenderedPageBreak/>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623F4049" w14:textId="1E4FCA91" w:rsidR="00150EC5" w:rsidRDefault="00BD63E8">
      <w:pPr>
        <w:rPr>
          <w:rFonts w:ascii="Arial" w:eastAsia="Times New Roman" w:hAnsi="Arial" w:cs="Arial"/>
          <w:sz w:val="18"/>
          <w:szCs w:val="18"/>
          <w:lang w:val="en-US" w:eastAsia="en-GB"/>
        </w:rPr>
      </w:pPr>
      <w:hyperlink r:id="rId17" w:history="1">
        <w:r w:rsidR="00C02992" w:rsidRPr="00B5489B">
          <w:rPr>
            <w:rStyle w:val="Hyperlink"/>
            <w:rFonts w:ascii="Arial" w:eastAsia="Times New Roman" w:hAnsi="Arial" w:cs="Arial"/>
            <w:sz w:val="18"/>
            <w:szCs w:val="18"/>
            <w:lang w:val="en-US" w:eastAsia="en-GB"/>
          </w:rPr>
          <w:t>ruth.justen@biv-ot.org</w:t>
        </w:r>
      </w:hyperlink>
    </w:p>
    <w:p w14:paraId="5978F0AB" w14:textId="77777777" w:rsidR="00C02992" w:rsidRPr="00AE75A8" w:rsidRDefault="00C02992">
      <w:pPr>
        <w:rPr>
          <w:rFonts w:ascii="Arial" w:eastAsia="Times New Roman" w:hAnsi="Arial" w:cs="Arial"/>
          <w:b/>
          <w:sz w:val="18"/>
          <w:szCs w:val="18"/>
          <w:lang w:val="en-GB"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BD63E8">
      <w:pPr>
        <w:rPr>
          <w:rFonts w:ascii="Arial" w:hAnsi="Arial" w:cs="Arial"/>
          <w:sz w:val="18"/>
          <w:szCs w:val="18"/>
          <w:lang w:val="en-US"/>
        </w:rPr>
      </w:pPr>
      <w:hyperlink r:id="rId18" w:history="1">
        <w:r w:rsidR="00C02992" w:rsidRPr="00C02992">
          <w:rPr>
            <w:rStyle w:val="Hyperlink"/>
            <w:rFonts w:ascii="Arial" w:hAnsi="Arial" w:cs="Arial"/>
            <w:sz w:val="18"/>
            <w:szCs w:val="18"/>
            <w:lang w:val="en-US"/>
          </w:rPr>
          <w:t>Website</w:t>
        </w:r>
      </w:hyperlink>
    </w:p>
    <w:p w14:paraId="44B00ACC" w14:textId="761ACE0D" w:rsidR="00150EC5" w:rsidRPr="00C02992" w:rsidRDefault="00BD63E8">
      <w:pPr>
        <w:rPr>
          <w:rFonts w:ascii="Arial" w:hAnsi="Arial" w:cs="Arial"/>
          <w:color w:val="000000"/>
          <w:sz w:val="18"/>
          <w:szCs w:val="18"/>
          <w:lang w:val="en-US"/>
        </w:rPr>
      </w:pPr>
      <w:hyperlink r:id="rId19"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BD63E8">
      <w:pPr>
        <w:rPr>
          <w:rFonts w:ascii="Arial" w:eastAsia="Times New Roman" w:hAnsi="Arial" w:cs="Arial"/>
          <w:color w:val="0000FF"/>
          <w:sz w:val="18"/>
          <w:szCs w:val="18"/>
          <w:u w:val="single"/>
          <w:lang w:val="en-US" w:eastAsia="de-DE"/>
        </w:rPr>
      </w:pPr>
      <w:hyperlink r:id="rId20">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914AC8" w16cex:dateUtc="2026-02-13T15: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41A74"/>
    <w:rsid w:val="00057E9A"/>
    <w:rsid w:val="000710A7"/>
    <w:rsid w:val="00077CA4"/>
    <w:rsid w:val="000B1748"/>
    <w:rsid w:val="000B686F"/>
    <w:rsid w:val="000C193D"/>
    <w:rsid w:val="000D31BB"/>
    <w:rsid w:val="000E1AC9"/>
    <w:rsid w:val="000E6789"/>
    <w:rsid w:val="000F66BE"/>
    <w:rsid w:val="000F7C21"/>
    <w:rsid w:val="00102160"/>
    <w:rsid w:val="0011094B"/>
    <w:rsid w:val="00133E57"/>
    <w:rsid w:val="00150EC5"/>
    <w:rsid w:val="00162F2C"/>
    <w:rsid w:val="00167476"/>
    <w:rsid w:val="001802A6"/>
    <w:rsid w:val="00181CEF"/>
    <w:rsid w:val="00194C72"/>
    <w:rsid w:val="001F7309"/>
    <w:rsid w:val="002020C0"/>
    <w:rsid w:val="00207CB9"/>
    <w:rsid w:val="0021116C"/>
    <w:rsid w:val="00215A1B"/>
    <w:rsid w:val="00233C5F"/>
    <w:rsid w:val="002629AA"/>
    <w:rsid w:val="002E6BB3"/>
    <w:rsid w:val="002F3754"/>
    <w:rsid w:val="00300222"/>
    <w:rsid w:val="003112D4"/>
    <w:rsid w:val="0031398D"/>
    <w:rsid w:val="00315F41"/>
    <w:rsid w:val="00333EA4"/>
    <w:rsid w:val="003B7B33"/>
    <w:rsid w:val="003E0493"/>
    <w:rsid w:val="003E229F"/>
    <w:rsid w:val="0040222E"/>
    <w:rsid w:val="00402723"/>
    <w:rsid w:val="00424927"/>
    <w:rsid w:val="0046775E"/>
    <w:rsid w:val="00471D37"/>
    <w:rsid w:val="00482254"/>
    <w:rsid w:val="004A13C1"/>
    <w:rsid w:val="004A5E20"/>
    <w:rsid w:val="004A74A3"/>
    <w:rsid w:val="004B7694"/>
    <w:rsid w:val="004D2E12"/>
    <w:rsid w:val="00514D4E"/>
    <w:rsid w:val="00543C56"/>
    <w:rsid w:val="00567702"/>
    <w:rsid w:val="00585111"/>
    <w:rsid w:val="00597812"/>
    <w:rsid w:val="005A7FDE"/>
    <w:rsid w:val="005D3D9C"/>
    <w:rsid w:val="00604C89"/>
    <w:rsid w:val="00623970"/>
    <w:rsid w:val="006B3196"/>
    <w:rsid w:val="006C52CC"/>
    <w:rsid w:val="006E08B9"/>
    <w:rsid w:val="006F1BD8"/>
    <w:rsid w:val="00746E80"/>
    <w:rsid w:val="00773D89"/>
    <w:rsid w:val="0078655C"/>
    <w:rsid w:val="00787E13"/>
    <w:rsid w:val="00797B9E"/>
    <w:rsid w:val="007D5913"/>
    <w:rsid w:val="007E3110"/>
    <w:rsid w:val="0083453A"/>
    <w:rsid w:val="008507A1"/>
    <w:rsid w:val="00855245"/>
    <w:rsid w:val="00874B54"/>
    <w:rsid w:val="00886B66"/>
    <w:rsid w:val="00895A43"/>
    <w:rsid w:val="008F54E9"/>
    <w:rsid w:val="0093526A"/>
    <w:rsid w:val="00946D14"/>
    <w:rsid w:val="009537AB"/>
    <w:rsid w:val="00953DDB"/>
    <w:rsid w:val="00971686"/>
    <w:rsid w:val="00971E00"/>
    <w:rsid w:val="00986319"/>
    <w:rsid w:val="00993222"/>
    <w:rsid w:val="009A3867"/>
    <w:rsid w:val="009B2036"/>
    <w:rsid w:val="00A03B57"/>
    <w:rsid w:val="00A346C9"/>
    <w:rsid w:val="00A47DF8"/>
    <w:rsid w:val="00A548CA"/>
    <w:rsid w:val="00A61D65"/>
    <w:rsid w:val="00A736BC"/>
    <w:rsid w:val="00A73D23"/>
    <w:rsid w:val="00A83229"/>
    <w:rsid w:val="00A84BEF"/>
    <w:rsid w:val="00AD0A60"/>
    <w:rsid w:val="00AD0AFA"/>
    <w:rsid w:val="00AD4204"/>
    <w:rsid w:val="00AE1912"/>
    <w:rsid w:val="00AE75A8"/>
    <w:rsid w:val="00AF6EAB"/>
    <w:rsid w:val="00B050A3"/>
    <w:rsid w:val="00B1371F"/>
    <w:rsid w:val="00B1796F"/>
    <w:rsid w:val="00B358EA"/>
    <w:rsid w:val="00B8656C"/>
    <w:rsid w:val="00BA5EA1"/>
    <w:rsid w:val="00BB22CB"/>
    <w:rsid w:val="00BC144D"/>
    <w:rsid w:val="00BD33E9"/>
    <w:rsid w:val="00BD63E8"/>
    <w:rsid w:val="00BE6126"/>
    <w:rsid w:val="00C02992"/>
    <w:rsid w:val="00C208B7"/>
    <w:rsid w:val="00C22AC5"/>
    <w:rsid w:val="00C60658"/>
    <w:rsid w:val="00C87B53"/>
    <w:rsid w:val="00CA2595"/>
    <w:rsid w:val="00CA55A1"/>
    <w:rsid w:val="00CB0AB0"/>
    <w:rsid w:val="00CC2F7C"/>
    <w:rsid w:val="00CD6D5C"/>
    <w:rsid w:val="00CE07BE"/>
    <w:rsid w:val="00CE0B70"/>
    <w:rsid w:val="00CE1363"/>
    <w:rsid w:val="00CF21BF"/>
    <w:rsid w:val="00CF3882"/>
    <w:rsid w:val="00D03626"/>
    <w:rsid w:val="00D305AE"/>
    <w:rsid w:val="00D327E8"/>
    <w:rsid w:val="00D51AE0"/>
    <w:rsid w:val="00D60A3C"/>
    <w:rsid w:val="00D61826"/>
    <w:rsid w:val="00D72C60"/>
    <w:rsid w:val="00D849DD"/>
    <w:rsid w:val="00D84A93"/>
    <w:rsid w:val="00D85CA0"/>
    <w:rsid w:val="00DA0D55"/>
    <w:rsid w:val="00DA1B47"/>
    <w:rsid w:val="00DB6B0D"/>
    <w:rsid w:val="00DF5E17"/>
    <w:rsid w:val="00E138F5"/>
    <w:rsid w:val="00E1781A"/>
    <w:rsid w:val="00E44A44"/>
    <w:rsid w:val="00E46A10"/>
    <w:rsid w:val="00E84C1D"/>
    <w:rsid w:val="00E90019"/>
    <w:rsid w:val="00EA1F26"/>
    <w:rsid w:val="00EC13E9"/>
    <w:rsid w:val="00EC5A01"/>
    <w:rsid w:val="00ED423F"/>
    <w:rsid w:val="00EE7289"/>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en/info-pressreleases" TargetMode="External"/><Relationship Id="rId18" Type="http://schemas.openxmlformats.org/officeDocument/2006/relationships/hyperlink" Target="http://www.ot-world.com/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en/visit/visitor-information/tickets-prices/"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programme/programme/congress-programme/?limitSearchResults=10"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leipziger-messe.de/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en/media/press-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5D01DBAF-C758-40DF-ADCC-64078FD9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FF40D7A5.dotm</Template>
  <TotalTime>0</TotalTime>
  <Pages>4</Pages>
  <Words>1132</Words>
  <Characters>7134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19</cp:revision>
  <cp:lastPrinted>2022-03-15T07:27:00Z</cp:lastPrinted>
  <dcterms:created xsi:type="dcterms:W3CDTF">2026-02-06T13:28:00Z</dcterms:created>
  <dcterms:modified xsi:type="dcterms:W3CDTF">2026-02-23T17:11:00Z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