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4F64" w14:textId="77777777" w:rsidR="00150EC5" w:rsidRPr="009952FC" w:rsidRDefault="00AD0A60" w:rsidP="009952FC">
      <w:pPr>
        <w:spacing w:line="280" w:lineRule="atLeast"/>
        <w:jc w:val="both"/>
        <w:rPr>
          <w:rFonts w:ascii="Arial" w:eastAsia="Times New Roman" w:hAnsi="Arial" w:cs="Arial"/>
          <w:b/>
          <w:bCs/>
          <w:lang w:val="en-GB" w:eastAsia="de-DE"/>
        </w:rPr>
      </w:pPr>
      <w:bookmarkStart w:id="0" w:name="_Hlk99356034"/>
      <w:bookmarkEnd w:id="0"/>
      <w:proofErr w:type="spellStart"/>
      <w:r w:rsidRPr="009952FC">
        <w:rPr>
          <w:rFonts w:ascii="Arial" w:eastAsia="Times New Roman" w:hAnsi="Arial" w:cs="Arial"/>
          <w:b/>
          <w:bCs/>
          <w:lang w:val="en-GB" w:eastAsia="de-DE"/>
        </w:rPr>
        <w:t>OTWorld</w:t>
      </w:r>
      <w:proofErr w:type="spellEnd"/>
    </w:p>
    <w:p w14:paraId="5C38B1B4" w14:textId="77777777" w:rsidR="00150EC5" w:rsidRPr="009952FC" w:rsidRDefault="00AD0A60" w:rsidP="009952FC">
      <w:pPr>
        <w:spacing w:line="280" w:lineRule="atLeast"/>
        <w:jc w:val="both"/>
        <w:rPr>
          <w:rFonts w:ascii="Arial" w:eastAsia="Times New Roman" w:hAnsi="Arial" w:cs="Arial"/>
          <w:b/>
          <w:bCs/>
          <w:lang w:val="en-GB" w:eastAsia="de-DE"/>
        </w:rPr>
      </w:pPr>
      <w:r w:rsidRPr="009952FC">
        <w:rPr>
          <w:rFonts w:ascii="Arial" w:eastAsia="Times New Roman" w:hAnsi="Arial" w:cs="Arial"/>
          <w:b/>
          <w:bCs/>
          <w:lang w:val="en-GB" w:eastAsia="de-DE"/>
        </w:rPr>
        <w:t>International Trade Show and World Congress</w:t>
      </w:r>
    </w:p>
    <w:p w14:paraId="06062255" w14:textId="77777777" w:rsidR="00150EC5" w:rsidRPr="009952FC" w:rsidRDefault="00AD0A60" w:rsidP="009952FC">
      <w:pPr>
        <w:spacing w:line="280" w:lineRule="atLeast"/>
        <w:jc w:val="both"/>
        <w:rPr>
          <w:rFonts w:ascii="Arial" w:hAnsi="Arial" w:cs="Arial"/>
          <w:lang w:val="en-GB"/>
        </w:rPr>
      </w:pPr>
      <w:r w:rsidRPr="009952FC">
        <w:rPr>
          <w:rFonts w:ascii="Arial" w:eastAsia="Times New Roman" w:hAnsi="Arial" w:cs="Arial"/>
          <w:b/>
          <w:bCs/>
          <w:lang w:val="en-GB" w:eastAsia="de-DE"/>
        </w:rPr>
        <w:t xml:space="preserve">(19 to 22 </w:t>
      </w:r>
      <w:r w:rsidRPr="009952FC">
        <w:rPr>
          <w:rFonts w:ascii="Arial" w:hAnsi="Arial" w:cs="Arial"/>
          <w:b/>
          <w:lang w:val="en-GB"/>
        </w:rPr>
        <w:t>May 2026)</w:t>
      </w:r>
    </w:p>
    <w:p w14:paraId="345FC57C" w14:textId="77777777" w:rsidR="00150EC5" w:rsidRPr="009952FC" w:rsidRDefault="00150EC5" w:rsidP="009952FC">
      <w:pPr>
        <w:jc w:val="both"/>
        <w:rPr>
          <w:rFonts w:ascii="Arial" w:hAnsi="Arial" w:cs="Arial"/>
          <w:lang w:val="en-GB"/>
        </w:rPr>
      </w:pPr>
    </w:p>
    <w:p w14:paraId="5927FF23" w14:textId="7AC24BEB" w:rsidR="00150EC5" w:rsidRPr="009952FC" w:rsidRDefault="00AD0A60" w:rsidP="009952FC">
      <w:pPr>
        <w:spacing w:line="280" w:lineRule="atLeast"/>
        <w:jc w:val="both"/>
        <w:rPr>
          <w:rFonts w:ascii="Arial" w:hAnsi="Arial" w:cs="Arial"/>
          <w:lang w:val="en-GB"/>
        </w:rPr>
      </w:pPr>
      <w:r w:rsidRPr="009952FC">
        <w:rPr>
          <w:rFonts w:ascii="Arial" w:hAnsi="Arial" w:cs="Arial"/>
          <w:lang w:val="en-GB"/>
        </w:rPr>
        <w:t>Leipzig,</w:t>
      </w:r>
      <w:r w:rsidR="00EF72B7" w:rsidRPr="009952FC">
        <w:rPr>
          <w:rFonts w:ascii="Arial" w:eastAsia="Times New Roman" w:hAnsi="Arial" w:cs="Arial"/>
          <w:lang w:val="en-GB" w:eastAsia="de-DE"/>
        </w:rPr>
        <w:t xml:space="preserve"> </w:t>
      </w:r>
      <w:r w:rsidR="00567CD7">
        <w:rPr>
          <w:rFonts w:ascii="Arial" w:eastAsia="Times New Roman" w:hAnsi="Arial" w:cs="Arial"/>
          <w:lang w:val="en-GB" w:eastAsia="de-DE"/>
        </w:rPr>
        <w:t>15</w:t>
      </w:r>
      <w:r w:rsidR="00EF72B7" w:rsidRPr="009952FC">
        <w:rPr>
          <w:rFonts w:ascii="Arial" w:eastAsia="Times New Roman" w:hAnsi="Arial" w:cs="Arial"/>
          <w:lang w:val="en-GB" w:eastAsia="de-DE"/>
        </w:rPr>
        <w:t xml:space="preserve"> </w:t>
      </w:r>
      <w:r w:rsidR="00567CD7">
        <w:rPr>
          <w:rFonts w:ascii="Arial" w:eastAsia="Times New Roman" w:hAnsi="Arial" w:cs="Arial"/>
          <w:lang w:val="en-GB" w:eastAsia="de-DE"/>
        </w:rPr>
        <w:t>October</w:t>
      </w:r>
      <w:r w:rsidRPr="009952FC">
        <w:rPr>
          <w:rFonts w:ascii="Arial" w:eastAsia="Times New Roman" w:hAnsi="Arial" w:cs="Arial"/>
          <w:lang w:val="en-GB" w:eastAsia="de-DE"/>
        </w:rPr>
        <w:t xml:space="preserve"> 2025</w:t>
      </w:r>
    </w:p>
    <w:p w14:paraId="6E73BA6D" w14:textId="77777777" w:rsidR="00150EC5" w:rsidRPr="009952FC" w:rsidRDefault="00150EC5" w:rsidP="009952FC">
      <w:pPr>
        <w:jc w:val="both"/>
        <w:rPr>
          <w:rFonts w:ascii="Arial" w:hAnsi="Arial" w:cs="Arial"/>
          <w:b/>
          <w:lang w:val="en-GB"/>
        </w:rPr>
      </w:pPr>
    </w:p>
    <w:p w14:paraId="7B80F031" w14:textId="69017446" w:rsidR="00567CD7" w:rsidRPr="00567CD7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4"/>
          <w:lang w:val="en-US" w:eastAsia="zh-CN"/>
        </w:rPr>
      </w:pPr>
      <w:proofErr w:type="spellStart"/>
      <w:r w:rsidRPr="00567CD7">
        <w:rPr>
          <w:rFonts w:ascii="Arial" w:eastAsia="Times New Roman" w:hAnsi="Arial" w:cs="Arial"/>
          <w:b/>
          <w:bCs/>
          <w:sz w:val="28"/>
          <w:szCs w:val="24"/>
          <w:lang w:val="en-US" w:eastAsia="zh-CN"/>
        </w:rPr>
        <w:t>OTWorld</w:t>
      </w:r>
      <w:proofErr w:type="spellEnd"/>
      <w:r w:rsidRPr="00567CD7">
        <w:rPr>
          <w:rFonts w:ascii="Arial" w:eastAsia="Times New Roman" w:hAnsi="Arial" w:cs="Arial"/>
          <w:b/>
          <w:bCs/>
          <w:sz w:val="28"/>
          <w:szCs w:val="24"/>
          <w:lang w:val="en-US" w:eastAsia="zh-CN"/>
        </w:rPr>
        <w:t xml:space="preserve"> 2026: 50 years of joint progress for patients worldwide</w:t>
      </w:r>
    </w:p>
    <w:p w14:paraId="1C8B7D5E" w14:textId="728DFE8B" w:rsidR="00567CD7" w:rsidRPr="00567CD7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Congress </w:t>
      </w:r>
      <w:r w:rsidR="005A4FA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P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residents Dr Doris Maier and Thomas </w:t>
      </w:r>
      <w:proofErr w:type="spellStart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Münch</w:t>
      </w:r>
      <w:proofErr w:type="spellEnd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 discuss tradition, change and responsibility in </w:t>
      </w:r>
      <w:proofErr w:type="spellStart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orthopaedic</w:t>
      </w:r>
      <w:proofErr w:type="spellEnd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 treatment and care</w:t>
      </w:r>
      <w:r w:rsidR="00220766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.</w:t>
      </w:r>
    </w:p>
    <w:p w14:paraId="2E55327A" w14:textId="20C1C45A" w:rsidR="00567CD7" w:rsidRPr="00567CD7" w:rsidRDefault="00567CD7" w:rsidP="00EF3555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From 19 to 22 May 2026, </w:t>
      </w:r>
      <w:proofErr w:type="spellStart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OTWorld</w:t>
      </w:r>
      <w:proofErr w:type="spellEnd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 in Leipzig will celebrate its 50th anniversary as the global meeting place for technical </w:t>
      </w:r>
      <w:proofErr w:type="spellStart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orthopaedics</w:t>
      </w:r>
      <w:proofErr w:type="spellEnd"/>
      <w:r w:rsidR="005A4FA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 and everyone involved in assistive technology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. For half a century, it has combined a </w:t>
      </w:r>
      <w:r w:rsidR="000464B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W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orld </w:t>
      </w:r>
      <w:r w:rsidR="000464B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C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ongress and </w:t>
      </w:r>
      <w:r w:rsidR="00430D7E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l</w:t>
      </w:r>
      <w:r w:rsidR="000464B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e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ading </w:t>
      </w:r>
      <w:r w:rsidR="00430D7E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International </w:t>
      </w:r>
      <w:r w:rsidR="000464B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T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rade </w:t>
      </w:r>
      <w:r w:rsidR="00B71495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Show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, bringing together international experts and showcasing innovations in</w:t>
      </w:r>
      <w:r w:rsidR="0014749B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 prostheses, orthoses,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 </w:t>
      </w:r>
      <w:r w:rsidR="00B71495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supports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, compression stockings</w:t>
      </w:r>
      <w:r w:rsidR="0014749B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 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and wheelchairs. To mark the anniversary, the two </w:t>
      </w:r>
      <w:r w:rsidR="000464B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C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ongress </w:t>
      </w:r>
      <w:r w:rsidR="000464B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P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residents, Dr Doris Maier and Thomas </w:t>
      </w:r>
      <w:proofErr w:type="spellStart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Münch</w:t>
      </w:r>
      <w:proofErr w:type="spellEnd"/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, are shaping the content of the </w:t>
      </w:r>
      <w:r w:rsidR="000464B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W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 xml:space="preserve">orld </w:t>
      </w:r>
      <w:r w:rsidR="000464BF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C</w:t>
      </w: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ongress – with decades of experience, personal responsibility and a clear message: successful patient care can only be achieved by working together.</w:t>
      </w:r>
    </w:p>
    <w:p w14:paraId="157E360F" w14:textId="77777777" w:rsidR="00567CD7" w:rsidRPr="00567CD7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Training as the foundation for the future</w:t>
      </w:r>
    </w:p>
    <w:p w14:paraId="25EC98B8" w14:textId="58D85642" w:rsidR="00567CD7" w:rsidRPr="00567CD7" w:rsidRDefault="00567CD7" w:rsidP="00EF3555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Thomas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Münch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master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orthopaedic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technician and entrepreneur from Duisburg, brings the perspective of the skilled trades to the table. For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Münch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who has attended every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OTWorld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since 1976, training is the foundation for the future: 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“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Good training is like building a house. It starts with laying the foundations – the skilled trades,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”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he explains.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OTWorld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therefore focuses on the question of how craft and academic training should be designed today and tomorrow: practical, digital and interdisciplinary. Skilled trades, digital skills and new academic paths must be more closely integrated in order to prepare the next generation for the rapidly growing demands.</w:t>
      </w:r>
    </w:p>
    <w:p w14:paraId="00AB9853" w14:textId="77777777" w:rsidR="00567CD7" w:rsidRPr="00567CD7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Seamless care</w:t>
      </w:r>
    </w:p>
    <w:p w14:paraId="52B52834" w14:textId="77777777" w:rsidR="00220766" w:rsidRDefault="00567CD7" w:rsidP="00220766">
      <w:pPr>
        <w:rPr>
          <w:lang w:val="en-US"/>
        </w:rPr>
      </w:pP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Dr Doris Maier, Medical Director at the BG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Unfallklinik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Murnau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focuses on integrative care and rehabilitation. 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“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Optimal care cannot be achieved alone, but only when </w:t>
      </w:r>
      <w:r w:rsidR="005A4FAF">
        <w:rPr>
          <w:rFonts w:ascii="Arial" w:eastAsia="Times New Roman" w:hAnsi="Arial" w:cs="Arial"/>
          <w:sz w:val="24"/>
          <w:szCs w:val="24"/>
          <w:lang w:val="en-US" w:eastAsia="zh-CN"/>
        </w:rPr>
        <w:t>physicians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therapists, prosthetists and orthotists, as well as rehabilitation experts and </w:t>
      </w:r>
      <w:r w:rsidR="00220766" w:rsidRPr="00220766">
        <w:rPr>
          <w:rFonts w:ascii="Arial" w:hAnsi="Arial" w:cs="Arial"/>
          <w:sz w:val="24"/>
          <w:szCs w:val="24"/>
          <w:lang w:val="en-US"/>
        </w:rPr>
        <w:t>health insurance companies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, work closely together. In Leipzig, all the players come together – but not all of them are really pulling in the same direction yet,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”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she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emphasises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.</w:t>
      </w:r>
    </w:p>
    <w:p w14:paraId="4B5CCD51" w14:textId="5E0DCE6E" w:rsidR="00567CD7" w:rsidRPr="00220766" w:rsidRDefault="00567CD7" w:rsidP="00220766">
      <w:pPr>
        <w:rPr>
          <w:lang w:val="en-US"/>
        </w:rPr>
      </w:pP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lastRenderedPageBreak/>
        <w:t>Focus on rehabilitation</w:t>
      </w:r>
    </w:p>
    <w:p w14:paraId="423D8507" w14:textId="41E1EE60" w:rsidR="00567CD7" w:rsidRPr="00567CD7" w:rsidRDefault="00567CD7" w:rsidP="00EF3555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The Medical Director believes that a strong interdisciplinary team is particularly important for the success of rehabilitation. "Rehabilitation is one of the cornerstones that, alongside the best possible, guideline-compliant trauma surgery and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orthopaedic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diagnostics and treatment, determines the outcome for the patient. Good rehabilitation also requires an interdisciplinary team and timely, patient-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centred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treatment pathways. In many cases,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orthopaedic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r w:rsidR="00220766">
        <w:rPr>
          <w:rFonts w:ascii="Arial" w:eastAsia="Times New Roman" w:hAnsi="Arial" w:cs="Arial"/>
          <w:sz w:val="24"/>
          <w:szCs w:val="24"/>
          <w:lang w:val="en-US" w:eastAsia="zh-CN"/>
        </w:rPr>
        <w:t xml:space="preserve">treatment and 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care plays a significant role in this," says Maier. That is why she is deliberately placing rehabilitation at the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centre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of the congress. The 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C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ongress 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P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resident also wants to focus more attention on conservative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orthopaedics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which has increasingly fallen behind in specialist training – with consequences for the quality of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orthopaedic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treatment and care.</w:t>
      </w:r>
    </w:p>
    <w:p w14:paraId="4D2526E6" w14:textId="77777777" w:rsidR="00567CD7" w:rsidRPr="00567CD7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Success as a team</w:t>
      </w:r>
    </w:p>
    <w:p w14:paraId="255218BA" w14:textId="7E7FAF3F" w:rsidR="00567CD7" w:rsidRPr="00567CD7" w:rsidRDefault="00567CD7" w:rsidP="00EF3555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Both 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C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ongress 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P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residents agree: technology and innovation are a great asset. However, the foundation for successful care remains close cooperation between the disciplines. 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“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Only when medicine, technology and therapy learn from each other can progress be made – and progress is the basis for even better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orthopaedic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treatment and care,</w:t>
      </w:r>
      <w:r w:rsidR="000464BF">
        <w:rPr>
          <w:rFonts w:ascii="Arial" w:eastAsia="Times New Roman" w:hAnsi="Arial" w:cs="Arial"/>
          <w:sz w:val="24"/>
          <w:szCs w:val="24"/>
          <w:lang w:val="en-US" w:eastAsia="zh-CN"/>
        </w:rPr>
        <w:t>”</w:t>
      </w: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explains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Münch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.</w:t>
      </w:r>
    </w:p>
    <w:p w14:paraId="598B62DF" w14:textId="77777777" w:rsidR="00567CD7" w:rsidRPr="00567CD7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Responsibility for the future</w:t>
      </w:r>
    </w:p>
    <w:p w14:paraId="535CF3E8" w14:textId="77777777" w:rsidR="00567CD7" w:rsidRPr="00567CD7" w:rsidRDefault="00567CD7" w:rsidP="00EF3555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With this message,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OTWorld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2026 addresses participants from all over the world: combining tradition and change, taking responsibility – and shaping the future of </w:t>
      </w:r>
      <w:proofErr w:type="spellStart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>orthopaedic</w:t>
      </w:r>
      <w:proofErr w:type="spellEnd"/>
      <w:r w:rsidRPr="00567CD7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treatment and care together with a focus on patients.</w:t>
      </w:r>
    </w:p>
    <w:p w14:paraId="1F9B396D" w14:textId="0D399E76" w:rsidR="00A3624F" w:rsidRPr="00A3624F" w:rsidRDefault="00A3624F" w:rsidP="00A3624F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-US" w:eastAsia="zh-CN"/>
        </w:rPr>
      </w:pPr>
      <w:r w:rsidRPr="00A3624F">
        <w:rPr>
          <w:rFonts w:ascii="Arial" w:eastAsia="Times New Roman" w:hAnsi="Arial" w:cs="Arial"/>
          <w:sz w:val="24"/>
          <w:szCs w:val="24"/>
          <w:lang w:val="en-US" w:eastAsia="zh-CN"/>
        </w:rPr>
        <w:t xml:space="preserve">We have made both </w:t>
      </w:r>
      <w:hyperlink r:id="rId11" w:history="1">
        <w:r w:rsidRPr="00981D9D">
          <w:rPr>
            <w:rStyle w:val="Hyperlink"/>
            <w:rFonts w:ascii="Arial" w:eastAsia="Times New Roman" w:hAnsi="Arial" w:cs="Arial"/>
            <w:b/>
            <w:sz w:val="24"/>
            <w:szCs w:val="24"/>
            <w:lang w:val="en-US" w:eastAsia="zh-CN"/>
          </w:rPr>
          <w:t>a short</w:t>
        </w:r>
      </w:hyperlink>
      <w:r w:rsidRPr="00A3624F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and a </w:t>
      </w:r>
      <w:hyperlink r:id="rId12" w:history="1">
        <w:r w:rsidRPr="00981D9D">
          <w:rPr>
            <w:rStyle w:val="Hyperlink"/>
            <w:rFonts w:ascii="Arial" w:eastAsia="Times New Roman" w:hAnsi="Arial" w:cs="Arial"/>
            <w:b/>
            <w:sz w:val="24"/>
            <w:szCs w:val="24"/>
            <w:lang w:val="en-US" w:eastAsia="zh-CN"/>
          </w:rPr>
          <w:t>detailed version</w:t>
        </w:r>
      </w:hyperlink>
      <w:r w:rsidRPr="00A3624F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of the interview with the two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Congress</w:t>
      </w:r>
      <w:r w:rsidRPr="00A3624F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P</w:t>
      </w:r>
      <w:r w:rsidRPr="00A3624F">
        <w:rPr>
          <w:rFonts w:ascii="Arial" w:eastAsia="Times New Roman" w:hAnsi="Arial" w:cs="Arial"/>
          <w:sz w:val="24"/>
          <w:szCs w:val="24"/>
          <w:lang w:val="en-US" w:eastAsia="zh-CN"/>
        </w:rPr>
        <w:t xml:space="preserve">residents, Dr Doris Maier and Thomas </w:t>
      </w:r>
      <w:proofErr w:type="spellStart"/>
      <w:r w:rsidRPr="00A3624F">
        <w:rPr>
          <w:rFonts w:ascii="Arial" w:eastAsia="Times New Roman" w:hAnsi="Arial" w:cs="Arial"/>
          <w:sz w:val="24"/>
          <w:szCs w:val="24"/>
          <w:lang w:val="en-US" w:eastAsia="zh-CN"/>
        </w:rPr>
        <w:t>Münch</w:t>
      </w:r>
      <w:proofErr w:type="spellEnd"/>
      <w:r w:rsidRPr="00A3624F">
        <w:rPr>
          <w:rFonts w:ascii="Arial" w:eastAsia="Times New Roman" w:hAnsi="Arial" w:cs="Arial"/>
          <w:sz w:val="24"/>
          <w:szCs w:val="24"/>
          <w:lang w:val="en-US" w:eastAsia="zh-CN"/>
        </w:rPr>
        <w:t>, available online for you to read and publish.</w:t>
      </w:r>
      <w:bookmarkStart w:id="1" w:name="_GoBack"/>
      <w:bookmarkEnd w:id="1"/>
    </w:p>
    <w:p w14:paraId="735DA98E" w14:textId="77777777" w:rsidR="000464BF" w:rsidRDefault="000464BF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</w:pPr>
    </w:p>
    <w:p w14:paraId="71A8FB27" w14:textId="77777777" w:rsidR="00EF3555" w:rsidRDefault="00EF3555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</w:pPr>
    </w:p>
    <w:p w14:paraId="00981DEB" w14:textId="77777777" w:rsidR="00EF3555" w:rsidRDefault="00EF3555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</w:pPr>
    </w:p>
    <w:p w14:paraId="00629AEC" w14:textId="77777777" w:rsidR="00EF3555" w:rsidRDefault="00EF3555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</w:pPr>
    </w:p>
    <w:p w14:paraId="1DFA171C" w14:textId="77777777" w:rsidR="00EF3555" w:rsidRDefault="00EF3555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</w:pPr>
    </w:p>
    <w:p w14:paraId="4BD9A138" w14:textId="77777777" w:rsidR="00EF3555" w:rsidRDefault="00EF3555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</w:pPr>
    </w:p>
    <w:p w14:paraId="748D4B48" w14:textId="77777777" w:rsidR="00EF3555" w:rsidRDefault="00EF3555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</w:pPr>
    </w:p>
    <w:p w14:paraId="6C36B350" w14:textId="770ACDFD" w:rsidR="00567CD7" w:rsidRPr="000464BF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  <w:lang w:val="en-US" w:eastAsia="zh-CN"/>
        </w:rPr>
      </w:pPr>
      <w:r w:rsidRPr="000464BF"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  <w:lastRenderedPageBreak/>
        <w:t xml:space="preserve">About </w:t>
      </w:r>
      <w:proofErr w:type="spellStart"/>
      <w:r w:rsidRPr="000464BF">
        <w:rPr>
          <w:rFonts w:ascii="Arial" w:eastAsia="Times New Roman" w:hAnsi="Arial" w:cs="Arial"/>
          <w:b/>
          <w:bCs/>
          <w:sz w:val="20"/>
          <w:szCs w:val="24"/>
          <w:lang w:val="en-US" w:eastAsia="zh-CN"/>
        </w:rPr>
        <w:t>OTWorld</w:t>
      </w:r>
      <w:proofErr w:type="spellEnd"/>
    </w:p>
    <w:p w14:paraId="0D578310" w14:textId="4DE22711" w:rsidR="000464BF" w:rsidRPr="00EF3555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  <w:lang w:val="en-US" w:eastAsia="zh-CN"/>
        </w:rPr>
      </w:pPr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 xml:space="preserve">The professional sponsor of </w:t>
      </w:r>
      <w:proofErr w:type="spellStart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>OTWorld</w:t>
      </w:r>
      <w:proofErr w:type="spellEnd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 xml:space="preserve"> is the German Association of </w:t>
      </w:r>
      <w:proofErr w:type="spellStart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>Orthopaedic</w:t>
      </w:r>
      <w:proofErr w:type="spellEnd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 xml:space="preserve"> Technology (BIV-OT). The congress is </w:t>
      </w:r>
      <w:proofErr w:type="spellStart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>organised</w:t>
      </w:r>
      <w:proofErr w:type="spellEnd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 xml:space="preserve"> by </w:t>
      </w:r>
      <w:proofErr w:type="spellStart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>Confairmed</w:t>
      </w:r>
      <w:proofErr w:type="spellEnd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 xml:space="preserve"> GmbH, which also owns the </w:t>
      </w:r>
      <w:proofErr w:type="spellStart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>OTWorld</w:t>
      </w:r>
      <w:proofErr w:type="spellEnd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 xml:space="preserve"> brand. </w:t>
      </w:r>
      <w:proofErr w:type="spellStart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>Leipziger</w:t>
      </w:r>
      <w:proofErr w:type="spellEnd"/>
      <w:r w:rsidRPr="000464BF">
        <w:rPr>
          <w:rFonts w:ascii="Arial" w:eastAsia="Times New Roman" w:hAnsi="Arial" w:cs="Arial"/>
          <w:sz w:val="20"/>
          <w:szCs w:val="24"/>
          <w:lang w:val="en-US" w:eastAsia="zh-CN"/>
        </w:rPr>
        <w:t xml:space="preserve"> Messe GmbH is responsible for the trade show.</w:t>
      </w:r>
    </w:p>
    <w:p w14:paraId="0B9C5B71" w14:textId="6792FF42" w:rsidR="00567CD7" w:rsidRPr="000464BF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  <w:lang w:val="en-US" w:eastAsia="zh-CN"/>
        </w:rPr>
      </w:pP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Captions:</w:t>
      </w:r>
    </w:p>
    <w:p w14:paraId="086CAD69" w14:textId="4C9EB652" w:rsidR="00567CD7" w:rsidRPr="000464BF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  <w:lang w:val="en-US" w:eastAsia="zh-CN"/>
        </w:rPr>
      </w:pP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The </w:t>
      </w:r>
      <w:r w:rsidR="000464BF"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C</w:t>
      </w: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ongress </w:t>
      </w:r>
      <w:r w:rsidR="000464BF"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P</w:t>
      </w: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residents of </w:t>
      </w:r>
      <w:proofErr w:type="spellStart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OTWorld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 2026, </w:t>
      </w:r>
      <w:r w:rsidRPr="000464BF">
        <w:rPr>
          <w:rFonts w:ascii="Arial" w:eastAsia="Times New Roman" w:hAnsi="Arial" w:cs="Arial"/>
          <w:b/>
          <w:bCs/>
          <w:iCs/>
          <w:sz w:val="20"/>
          <w:szCs w:val="24"/>
          <w:lang w:val="en-US" w:eastAsia="zh-CN"/>
        </w:rPr>
        <w:t xml:space="preserve">Dr Doris Maier and Thomas </w:t>
      </w:r>
      <w:proofErr w:type="spellStart"/>
      <w:r w:rsidRPr="000464BF">
        <w:rPr>
          <w:rFonts w:ascii="Arial" w:eastAsia="Times New Roman" w:hAnsi="Arial" w:cs="Arial"/>
          <w:b/>
          <w:bCs/>
          <w:iCs/>
          <w:sz w:val="20"/>
          <w:szCs w:val="24"/>
          <w:lang w:val="en-US" w:eastAsia="zh-CN"/>
        </w:rPr>
        <w:t>Münch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, combine medical and skilled trades expertise. Together, they shape the </w:t>
      </w:r>
      <w:proofErr w:type="spellStart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programme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 of the </w:t>
      </w:r>
      <w:r w:rsidR="000464BF"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W</w:t>
      </w: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orld </w:t>
      </w:r>
      <w:r w:rsidR="000464BF"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C</w:t>
      </w: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ongress – with the aim of further developing patient care worldwide.</w:t>
      </w:r>
    </w:p>
    <w:p w14:paraId="4C4540D4" w14:textId="77777777" w:rsidR="00567CD7" w:rsidRPr="000464BF" w:rsidRDefault="00567CD7" w:rsidP="00567CD7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  <w:lang w:val="en-US" w:eastAsia="zh-CN"/>
        </w:rPr>
      </w:pPr>
      <w:r w:rsidRPr="000464BF">
        <w:rPr>
          <w:rFonts w:ascii="Arial" w:eastAsia="Times New Roman" w:hAnsi="Arial" w:cs="Arial"/>
          <w:b/>
          <w:bCs/>
          <w:iCs/>
          <w:sz w:val="20"/>
          <w:szCs w:val="24"/>
          <w:lang w:val="en-US" w:eastAsia="zh-CN"/>
        </w:rPr>
        <w:t xml:space="preserve">Thomas </w:t>
      </w:r>
      <w:proofErr w:type="spellStart"/>
      <w:r w:rsidRPr="000464BF">
        <w:rPr>
          <w:rFonts w:ascii="Arial" w:eastAsia="Times New Roman" w:hAnsi="Arial" w:cs="Arial"/>
          <w:b/>
          <w:bCs/>
          <w:iCs/>
          <w:sz w:val="20"/>
          <w:szCs w:val="24"/>
          <w:lang w:val="en-US" w:eastAsia="zh-CN"/>
        </w:rPr>
        <w:t>Münch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, master </w:t>
      </w:r>
      <w:proofErr w:type="spellStart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orthopaedic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 technician from Duisburg, represents the perspective of the skilled trades in </w:t>
      </w:r>
      <w:proofErr w:type="spellStart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OTWorld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 2026 – and </w:t>
      </w:r>
      <w:proofErr w:type="spellStart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emphasises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 the importance of practical training as the foundation for the future.</w:t>
      </w:r>
    </w:p>
    <w:p w14:paraId="79F08E0B" w14:textId="67E94045" w:rsidR="00604C89" w:rsidRPr="000464BF" w:rsidRDefault="00567CD7" w:rsidP="000464BF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0"/>
          <w:szCs w:val="24"/>
          <w:lang w:val="en-US" w:eastAsia="zh-CN"/>
        </w:rPr>
      </w:pPr>
      <w:r w:rsidRPr="000464BF">
        <w:rPr>
          <w:rFonts w:ascii="Arial" w:eastAsia="Times New Roman" w:hAnsi="Arial" w:cs="Arial"/>
          <w:b/>
          <w:bCs/>
          <w:iCs/>
          <w:sz w:val="20"/>
          <w:szCs w:val="24"/>
          <w:lang w:val="en-US" w:eastAsia="zh-CN"/>
        </w:rPr>
        <w:t>Dr Doris Maier</w:t>
      </w: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, Medical Director of the BG </w:t>
      </w:r>
      <w:proofErr w:type="spellStart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Unfallklinik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 </w:t>
      </w:r>
      <w:proofErr w:type="spellStart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Murnau</w:t>
      </w:r>
      <w:proofErr w:type="spellEnd"/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, is the </w:t>
      </w:r>
      <w:r w:rsidR="000464BF"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C</w:t>
      </w: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 xml:space="preserve">ongress </w:t>
      </w:r>
      <w:r w:rsidR="000464BF"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P</w:t>
      </w:r>
      <w:r w:rsidRPr="000464BF">
        <w:rPr>
          <w:rFonts w:ascii="Arial" w:eastAsia="Times New Roman" w:hAnsi="Arial" w:cs="Arial"/>
          <w:iCs/>
          <w:sz w:val="20"/>
          <w:szCs w:val="24"/>
          <w:lang w:val="en-US" w:eastAsia="zh-CN"/>
        </w:rPr>
        <w:t>resident and will focus the world congress on rehabilitation and interdisciplinary cooperation.</w:t>
      </w:r>
    </w:p>
    <w:p w14:paraId="4E7D2375" w14:textId="77777777" w:rsidR="00194C72" w:rsidRPr="0038348B" w:rsidRDefault="00194C72" w:rsidP="486C51AF">
      <w:pPr>
        <w:jc w:val="both"/>
        <w:rPr>
          <w:rFonts w:ascii="Arial" w:eastAsia="Times New Roman" w:hAnsi="Arial" w:cs="Arial"/>
          <w:lang w:val="en-GB" w:eastAsia="zh-CN"/>
        </w:rPr>
      </w:pPr>
    </w:p>
    <w:p w14:paraId="51D2DCE3" w14:textId="77777777" w:rsidR="006F1BD8" w:rsidRPr="0038348B" w:rsidRDefault="006F1BD8">
      <w:pPr>
        <w:jc w:val="both"/>
        <w:rPr>
          <w:rFonts w:ascii="Arial" w:eastAsia="Times New Roman" w:hAnsi="Arial" w:cs="Arial"/>
          <w:b/>
          <w:sz w:val="18"/>
          <w:szCs w:val="20"/>
          <w:lang w:val="en-GB" w:eastAsia="de-DE"/>
        </w:rPr>
      </w:pPr>
    </w:p>
    <w:p w14:paraId="721F5FD1" w14:textId="77777777" w:rsidR="00A56D86" w:rsidRDefault="00A56D86" w:rsidP="00A56D86">
      <w:pPr>
        <w:jc w:val="both"/>
        <w:rPr>
          <w:rFonts w:ascii="Arial" w:eastAsia="Times New Roman" w:hAnsi="Arial" w:cs="Arial"/>
          <w:b/>
          <w:sz w:val="18"/>
          <w:szCs w:val="18"/>
          <w:lang w:val="en-US" w:eastAsia="de-DE"/>
        </w:rPr>
      </w:pPr>
      <w:r>
        <w:rPr>
          <w:rFonts w:ascii="Arial" w:eastAsia="Times New Roman" w:hAnsi="Arial" w:cs="Arial"/>
          <w:b/>
          <w:sz w:val="18"/>
          <w:szCs w:val="18"/>
          <w:lang w:val="en-US" w:eastAsia="de-DE"/>
        </w:rPr>
        <w:t>Further information</w:t>
      </w:r>
    </w:p>
    <w:p w14:paraId="38ABC1A6" w14:textId="77777777" w:rsidR="00A56D86" w:rsidRDefault="00A56D86" w:rsidP="00A56D86">
      <w:pPr>
        <w:jc w:val="both"/>
        <w:rPr>
          <w:rFonts w:ascii="Arial" w:eastAsia="Times New Roman" w:hAnsi="Arial" w:cs="Arial"/>
          <w:b/>
          <w:sz w:val="18"/>
          <w:szCs w:val="18"/>
          <w:lang w:val="en-US" w:eastAsia="de-DE"/>
        </w:rPr>
      </w:pPr>
    </w:p>
    <w:p w14:paraId="3030C65C" w14:textId="77777777" w:rsidR="00A56D86" w:rsidRPr="00E0132F" w:rsidRDefault="00981D9D" w:rsidP="00A56D86">
      <w:pPr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hyperlink r:id="rId13">
        <w:r w:rsidR="00A56D86" w:rsidRPr="00E0132F">
          <w:rPr>
            <w:rStyle w:val="Hyperlink"/>
            <w:rFonts w:ascii="Arial" w:eastAsia="Times New Roman" w:hAnsi="Arial" w:cs="Arial"/>
            <w:sz w:val="18"/>
            <w:szCs w:val="18"/>
            <w:lang w:val="en-US" w:eastAsia="de-DE"/>
          </w:rPr>
          <w:t xml:space="preserve">About </w:t>
        </w:r>
        <w:proofErr w:type="spellStart"/>
        <w:r w:rsidR="00A56D86" w:rsidRPr="00E0132F">
          <w:rPr>
            <w:rStyle w:val="Hyperlink"/>
            <w:rFonts w:ascii="Arial" w:eastAsia="Times New Roman" w:hAnsi="Arial" w:cs="Arial"/>
            <w:sz w:val="18"/>
            <w:szCs w:val="18"/>
            <w:lang w:val="en-US" w:eastAsia="de-DE"/>
          </w:rPr>
          <w:t>OTWorld</w:t>
        </w:r>
        <w:proofErr w:type="spellEnd"/>
      </w:hyperlink>
    </w:p>
    <w:p w14:paraId="5A369515" w14:textId="56A0898F" w:rsidR="00A56D86" w:rsidRDefault="00981D9D" w:rsidP="00A56D86">
      <w:pPr>
        <w:spacing w:line="276" w:lineRule="auto"/>
        <w:jc w:val="both"/>
        <w:rPr>
          <w:rFonts w:ascii="Arial" w:eastAsia="SimSun" w:hAnsi="Arial" w:cs="Arial"/>
          <w:b/>
          <w:sz w:val="18"/>
          <w:szCs w:val="18"/>
          <w:lang w:val="en-US" w:eastAsia="de-DE"/>
        </w:rPr>
      </w:pPr>
      <w:hyperlink r:id="rId14" w:history="1">
        <w:r w:rsidR="00E0132F" w:rsidRPr="00E0132F">
          <w:rPr>
            <w:rStyle w:val="Hyperlink"/>
            <w:lang w:val="en-US"/>
          </w:rPr>
          <w:t xml:space="preserve">About </w:t>
        </w:r>
        <w:proofErr w:type="spellStart"/>
        <w:r w:rsidR="00E0132F" w:rsidRPr="00E0132F">
          <w:rPr>
            <w:rStyle w:val="Hyperlink"/>
            <w:lang w:val="en-US"/>
          </w:rPr>
          <w:t>Leipziger</w:t>
        </w:r>
        <w:proofErr w:type="spellEnd"/>
        <w:r w:rsidR="00E0132F" w:rsidRPr="00E0132F">
          <w:rPr>
            <w:rStyle w:val="Hyperlink"/>
            <w:lang w:val="en-US"/>
          </w:rPr>
          <w:t xml:space="preserve"> Messe</w:t>
        </w:r>
      </w:hyperlink>
      <w:r w:rsidR="00E0132F">
        <w:rPr>
          <w:lang w:val="en-US"/>
        </w:rPr>
        <w:t xml:space="preserve"> </w:t>
      </w:r>
    </w:p>
    <w:p w14:paraId="7B02226A" w14:textId="77777777" w:rsidR="00A56D86" w:rsidRDefault="00A56D86" w:rsidP="00A56D86">
      <w:pPr>
        <w:rPr>
          <w:rFonts w:ascii="Arial" w:eastAsia="Times New Roman" w:hAnsi="Arial" w:cs="Arial"/>
          <w:b/>
          <w:sz w:val="18"/>
          <w:szCs w:val="18"/>
          <w:lang w:val="en-GB" w:eastAsia="en-GB"/>
        </w:rPr>
      </w:pPr>
    </w:p>
    <w:p w14:paraId="1BEF29E8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b/>
          <w:sz w:val="18"/>
          <w:szCs w:val="18"/>
          <w:lang w:val="en-GB" w:eastAsia="en-GB"/>
        </w:rPr>
        <w:t xml:space="preserve">Press Contacts </w:t>
      </w:r>
      <w:r>
        <w:rPr>
          <w:rFonts w:ascii="Arial" w:eastAsia="Times New Roman" w:hAnsi="Arial" w:cs="Arial"/>
          <w:b/>
          <w:sz w:val="18"/>
          <w:szCs w:val="18"/>
          <w:lang w:val="en-GB" w:eastAsia="en-GB"/>
        </w:rPr>
        <w:br/>
      </w:r>
    </w:p>
    <w:p w14:paraId="41276440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Anja Hummel</w:t>
      </w:r>
      <w:r>
        <w:rPr>
          <w:rFonts w:ascii="Arial" w:eastAsia="Times New Roman" w:hAnsi="Arial" w:cs="Arial"/>
          <w:sz w:val="18"/>
          <w:szCs w:val="18"/>
          <w:lang w:val="en-GB" w:eastAsia="en-GB"/>
        </w:rPr>
        <w:tab/>
      </w:r>
    </w:p>
    <w:p w14:paraId="1F3DC338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 xml:space="preserve">Press Contact for </w:t>
      </w:r>
      <w:proofErr w:type="spellStart"/>
      <w:r>
        <w:rPr>
          <w:rFonts w:ascii="Arial" w:eastAsia="Times New Roman" w:hAnsi="Arial" w:cs="Arial"/>
          <w:sz w:val="18"/>
          <w:szCs w:val="18"/>
          <w:lang w:val="en-GB" w:eastAsia="en-GB"/>
        </w:rPr>
        <w:t>OTWorld</w:t>
      </w:r>
      <w:proofErr w:type="spellEnd"/>
    </w:p>
    <w:p w14:paraId="1F76F843" w14:textId="77777777" w:rsidR="00A56D86" w:rsidRDefault="00981D9D" w:rsidP="00A56D86">
      <w:pPr>
        <w:ind w:left="4245" w:hanging="4245"/>
        <w:rPr>
          <w:rFonts w:ascii="Arial" w:eastAsia="Times New Roman" w:hAnsi="Arial" w:cs="Arial"/>
          <w:sz w:val="18"/>
          <w:szCs w:val="18"/>
          <w:lang w:eastAsia="de-DE"/>
        </w:rPr>
      </w:pPr>
      <w:hyperlink r:id="rId15">
        <w:r w:rsidR="00A56D86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Leipziger Messe GmbH</w:t>
        </w:r>
      </w:hyperlink>
      <w:r w:rsidR="00A56D86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A56D86"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321EEFAB" w14:textId="77777777" w:rsidR="00A56D86" w:rsidRDefault="00A56D86" w:rsidP="00A56D86">
      <w:pPr>
        <w:ind w:left="4245" w:hanging="4245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Phone: +49 (0)341 678-6528 </w:t>
      </w:r>
      <w:r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67DD37FA" w14:textId="77777777" w:rsidR="00A56D86" w:rsidRDefault="00981D9D" w:rsidP="00A56D86">
      <w:pPr>
        <w:tabs>
          <w:tab w:val="left" w:pos="4253"/>
        </w:tabs>
        <w:rPr>
          <w:rFonts w:ascii="Arial" w:eastAsia="Times New Roman" w:hAnsi="Arial" w:cs="Arial"/>
          <w:sz w:val="18"/>
          <w:szCs w:val="18"/>
          <w:lang w:eastAsia="de-DE"/>
        </w:rPr>
      </w:pPr>
      <w:hyperlink r:id="rId16" w:history="1">
        <w:r w:rsidR="00A56D86" w:rsidRPr="00F56A42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a.hummel@leipziger-messe.de</w:t>
        </w:r>
      </w:hyperlink>
      <w:r w:rsidR="00A56D86"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2CB96F40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eastAsia="de-DE"/>
        </w:rPr>
      </w:pPr>
    </w:p>
    <w:p w14:paraId="60EDC6A3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>
        <w:rPr>
          <w:rFonts w:ascii="Arial" w:eastAsia="Times New Roman" w:hAnsi="Arial" w:cs="Arial"/>
          <w:sz w:val="18"/>
          <w:szCs w:val="18"/>
          <w:lang w:val="en-US" w:eastAsia="en-GB"/>
        </w:rPr>
        <w:t>Ruth Justen</w:t>
      </w:r>
    </w:p>
    <w:p w14:paraId="1CEA33A2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Press Contact</w:t>
      </w:r>
    </w:p>
    <w:p w14:paraId="5FCB8E37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German Association of Orthopaedic Technology (BIV-OT)</w:t>
      </w:r>
    </w:p>
    <w:p w14:paraId="1F1BAEF2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US" w:eastAsia="en-GB"/>
        </w:rPr>
      </w:pPr>
      <w:r>
        <w:rPr>
          <w:rFonts w:ascii="Arial" w:eastAsia="Times New Roman" w:hAnsi="Arial" w:cs="Arial"/>
          <w:sz w:val="18"/>
          <w:szCs w:val="18"/>
          <w:lang w:val="en-US" w:eastAsia="en-GB"/>
        </w:rPr>
        <w:t>Phone: +49 (0)231 5570-5052</w:t>
      </w:r>
    </w:p>
    <w:p w14:paraId="50CAC463" w14:textId="7B048EB0" w:rsidR="00E0132F" w:rsidRDefault="00981D9D" w:rsidP="00A56D86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hyperlink r:id="rId17" w:history="1">
        <w:r w:rsidR="00E0132F" w:rsidRPr="00E0132F">
          <w:rPr>
            <w:rStyle w:val="Hyperlink"/>
            <w:rFonts w:ascii="Arial" w:eastAsia="Times New Roman" w:hAnsi="Arial" w:cs="Arial"/>
            <w:sz w:val="18"/>
            <w:szCs w:val="18"/>
            <w:lang w:val="en-US" w:eastAsia="de-DE"/>
          </w:rPr>
          <w:t>mailto:ruth.justen@biv-ot.org</w:t>
        </w:r>
      </w:hyperlink>
    </w:p>
    <w:p w14:paraId="71B2451D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US" w:eastAsia="de-DE"/>
        </w:rPr>
      </w:pPr>
    </w:p>
    <w:p w14:paraId="5F1263BE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sz w:val="18"/>
          <w:szCs w:val="18"/>
          <w:lang w:val="en-US" w:eastAsia="de-DE"/>
        </w:rPr>
        <w:t>OTWorld</w:t>
      </w:r>
      <w:proofErr w:type="spellEnd"/>
      <w:r>
        <w:rPr>
          <w:rFonts w:ascii="Arial" w:eastAsia="Times New Roman" w:hAnsi="Arial" w:cs="Arial"/>
          <w:b/>
          <w:sz w:val="18"/>
          <w:szCs w:val="18"/>
          <w:lang w:val="en-US" w:eastAsia="de-DE"/>
        </w:rPr>
        <w:t xml:space="preserve"> on the Internet</w:t>
      </w:r>
      <w:r>
        <w:rPr>
          <w:rFonts w:ascii="Arial" w:eastAsia="Times New Roman" w:hAnsi="Arial" w:cs="Arial"/>
          <w:sz w:val="18"/>
          <w:szCs w:val="18"/>
          <w:lang w:val="en-US" w:eastAsia="de-DE"/>
        </w:rPr>
        <w:t>:</w:t>
      </w:r>
    </w:p>
    <w:p w14:paraId="5F8953C0" w14:textId="77777777" w:rsidR="00A56D86" w:rsidRDefault="00981D9D" w:rsidP="00A56D86">
      <w:pPr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de-DE"/>
        </w:rPr>
      </w:pPr>
      <w:hyperlink r:id="rId18">
        <w:r w:rsidR="00A56D86">
          <w:rPr>
            <w:rStyle w:val="Hyperlink"/>
            <w:rFonts w:ascii="Arial" w:eastAsia="Times New Roman" w:hAnsi="Arial" w:cs="Arial"/>
            <w:sz w:val="18"/>
            <w:szCs w:val="18"/>
            <w:lang w:val="en-US" w:eastAsia="de-DE"/>
          </w:rPr>
          <w:t>Website</w:t>
        </w:r>
      </w:hyperlink>
    </w:p>
    <w:p w14:paraId="325EE3E3" w14:textId="77777777" w:rsidR="00A56D86" w:rsidRDefault="00981D9D" w:rsidP="00A56D86">
      <w:pPr>
        <w:rPr>
          <w:rFonts w:ascii="Arial" w:hAnsi="Arial" w:cs="Arial"/>
          <w:color w:val="000000"/>
          <w:sz w:val="18"/>
          <w:szCs w:val="18"/>
          <w:lang w:val="en-US"/>
        </w:rPr>
      </w:pPr>
      <w:hyperlink r:id="rId19" w:tgtFrame="_blank">
        <w:r w:rsidR="00A56D86">
          <w:rPr>
            <w:rFonts w:ascii="Arial" w:hAnsi="Arial" w:cs="Arial"/>
            <w:color w:val="004494"/>
            <w:sz w:val="18"/>
            <w:szCs w:val="18"/>
            <w:u w:val="single"/>
            <w:lang w:val="en-US"/>
          </w:rPr>
          <w:t>Instagram</w:t>
        </w:r>
      </w:hyperlink>
    </w:p>
    <w:p w14:paraId="7D594DF5" w14:textId="77777777" w:rsidR="00A56D86" w:rsidRDefault="00981D9D" w:rsidP="00A56D86">
      <w:pPr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de-DE"/>
        </w:rPr>
      </w:pPr>
      <w:hyperlink r:id="rId20">
        <w:r w:rsidR="00A56D86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de-DE"/>
          </w:rPr>
          <w:t>LinkedIn</w:t>
        </w:r>
      </w:hyperlink>
    </w:p>
    <w:p w14:paraId="6610AFAE" w14:textId="77777777" w:rsidR="00A56D86" w:rsidRDefault="00A56D86" w:rsidP="00A56D86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>
        <w:rPr>
          <w:rFonts w:ascii="Arial" w:eastAsia="Times New Roman" w:hAnsi="Arial" w:cs="Arial"/>
          <w:sz w:val="18"/>
          <w:szCs w:val="18"/>
          <w:lang w:val="en-US" w:eastAsia="de-DE"/>
        </w:rPr>
        <w:t xml:space="preserve">#otworld26 </w:t>
      </w:r>
    </w:p>
    <w:p w14:paraId="293093D5" w14:textId="77777777" w:rsidR="00A56D86" w:rsidRDefault="00A56D86" w:rsidP="00A56D86">
      <w:pPr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de-DE"/>
        </w:rPr>
      </w:pPr>
      <w:r>
        <w:rPr>
          <w:rFonts w:ascii="Arial" w:eastAsia="Times New Roman" w:hAnsi="Arial" w:cs="Arial"/>
          <w:sz w:val="18"/>
          <w:szCs w:val="18"/>
          <w:lang w:val="en-US" w:eastAsia="de-DE"/>
        </w:rPr>
        <w:t>#O&amp;P</w:t>
      </w:r>
    </w:p>
    <w:p w14:paraId="0C0EF912" w14:textId="70EDE963" w:rsidR="00150EC5" w:rsidRDefault="00150EC5" w:rsidP="00A56D86">
      <w:pPr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sectPr w:rsidR="00150EC5">
      <w:headerReference w:type="default" r:id="rId21"/>
      <w:headerReference w:type="first" r:id="rId22"/>
      <w:footerReference w:type="first" r:id="rId23"/>
      <w:pgSz w:w="11906" w:h="16838"/>
      <w:pgMar w:top="2268" w:right="1983" w:bottom="2268" w:left="1701" w:header="720" w:footer="720" w:gutter="0"/>
      <w:cols w:space="720"/>
      <w:formProt w:val="0"/>
      <w:titlePg/>
      <w:docGrid w:linePitch="10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D0FDAF7" w16cex:dateUtc="2025-09-02T08:47:00Z"/>
  <w16cex:commentExtensible w16cex:durableId="126E2DA2" w16cex:dateUtc="2025-09-02T08:48:00Z"/>
  <w16cex:commentExtensible w16cex:durableId="3874C089" w16cex:dateUtc="2025-09-02T08:49:00Z"/>
  <w16cex:commentExtensible w16cex:durableId="0378254A" w16cex:dateUtc="2025-09-02T08:50:00Z"/>
  <w16cex:commentExtensible w16cex:durableId="739ED23C" w16cex:dateUtc="2025-09-02T08:51:00Z"/>
  <w16cex:commentExtensible w16cex:durableId="7464EC93" w16cex:dateUtc="2025-09-02T08:51:00Z"/>
  <w16cex:commentExtensible w16cex:durableId="58AE9399" w16cex:dateUtc="2025-09-02T08:51:00Z"/>
  <w16cex:commentExtensible w16cex:durableId="12F554C1" w16cex:dateUtc="2025-09-02T08:51:00Z"/>
  <w16cex:commentExtensible w16cex:durableId="08B3FB70" w16cex:dateUtc="2025-09-02T10:00:45.442Z"/>
  <w16cex:commentExtensible w16cex:durableId="43FFF10A" w16cex:dateUtc="2025-09-02T09:50:43.243Z"/>
  <w16cex:commentExtensible w16cex:durableId="71AF7F18" w16cex:dateUtc="2025-09-02T09:31:54.368Z"/>
  <w16cex:commentExtensible w16cex:durableId="7F2DDF7A" w16cex:dateUtc="2025-09-02T09:01:13.794Z"/>
  <w16cex:commentExtensible w16cex:durableId="3A94F7E1" w16cex:dateUtc="2025-09-02T09:11:04.97Z"/>
  <w16cex:commentExtensible w16cex:durableId="5975B53F" w16cex:dateUtc="2025-09-02T09:11:20.289Z"/>
  <w16cex:commentExtensible w16cex:durableId="1E2FD6BF" w16cex:dateUtc="2025-09-02T09:59:30.635Z"/>
  <w16cex:commentExtensible w16cex:durableId="5691F7DE" w16cex:dateUtc="2025-09-02T10:22:17.041Z"/>
  <w16cex:commentExtensible w16cex:durableId="655FE86A" w16cex:dateUtc="2025-09-02T11:24:56.221Z"/>
  <w16cex:commentExtensible w16cex:durableId="4D0D8971" w16cex:dateUtc="2025-09-02T11:28:04.489Z"/>
  <w16cex:commentExtensible w16cex:durableId="69B0AB80" w16cex:dateUtc="2025-09-02T11:30:45.212Z"/>
  <w16cex:commentExtensible w16cex:durableId="78AAA2A6" w16cex:dateUtc="2025-09-02T11:31:33.482Z"/>
  <w16cex:commentExtensible w16cex:durableId="781934B3" w16cex:dateUtc="2025-09-03T09:32:25.11Z"/>
  <w16cex:commentExtensible w16cex:durableId="73D17487" w16cex:dateUtc="2025-09-03T09:33:28.82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C679C" w14:textId="77777777" w:rsidR="00597812" w:rsidRDefault="00597812">
      <w:r>
        <w:separator/>
      </w:r>
    </w:p>
  </w:endnote>
  <w:endnote w:type="continuationSeparator" w:id="0">
    <w:p w14:paraId="004275F8" w14:textId="77777777" w:rsidR="00597812" w:rsidRDefault="0059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33964" w14:textId="77777777" w:rsidR="00150EC5" w:rsidRDefault="00AD0A6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2" behindDoc="1" locked="0" layoutInCell="0" allowOverlap="1" wp14:anchorId="1B59A766" wp14:editId="5977B311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66007D" w14:textId="77777777" w:rsidR="00150EC5" w:rsidRDefault="00150EC5">
                          <w:pPr>
                            <w:pStyle w:val="FrameContentsuser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59A766" id="Textfeld 1" o:spid="_x0000_s1027" style="position:absolute;margin-left:368.55pt;margin-top:788.15pt;width:218.25pt;height:17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" o:allowincell="f" filled="f" stroked="f" strokeweight="0">
              <v:textbox inset="0,1.5mm,6mm,0">
                <w:txbxContent>
                  <w:p w14:paraId="0166007D" w14:textId="77777777" w:rsidR="00150EC5" w:rsidRDefault="00150EC5">
                    <w:pPr>
                      <w:pStyle w:val="FrameContentsuser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56749" w14:textId="77777777" w:rsidR="00597812" w:rsidRDefault="00597812">
      <w:r>
        <w:separator/>
      </w:r>
    </w:p>
  </w:footnote>
  <w:footnote w:type="continuationSeparator" w:id="0">
    <w:p w14:paraId="21322CCC" w14:textId="77777777" w:rsidR="00597812" w:rsidRDefault="0059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543B" w14:textId="77777777" w:rsidR="00150EC5" w:rsidRDefault="00AD0A6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1" behindDoc="1" locked="0" layoutInCell="0" allowOverlap="1" wp14:anchorId="0888C17D" wp14:editId="01739721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D8A29" w14:textId="77777777" w:rsidR="00150EC5" w:rsidRDefault="00AD0A60">
                          <w:pPr>
                            <w:pStyle w:val="FrameContentsuser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A7FDE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88C17D" id="Textfeld 3" o:spid="_x0000_s1026" style="position:absolute;margin-left:467.8pt;margin-top:47.9pt;width:85.05pt;height:14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yIXXkP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601D8A29" w14:textId="77777777" w:rsidR="00150EC5" w:rsidRDefault="00AD0A60">
                    <w:pPr>
                      <w:pStyle w:val="FrameContentsuser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A7FDE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23E17" w14:textId="77777777" w:rsidR="00150EC5" w:rsidRDefault="00AD0A60">
    <w:pPr>
      <w:pStyle w:val="Kopfzeile"/>
    </w:pPr>
    <w:r>
      <w:rPr>
        <w:noProof/>
        <w:lang w:eastAsia="de-DE"/>
      </w:rPr>
      <w:drawing>
        <wp:anchor distT="0" distB="0" distL="0" distR="0" simplePos="0" relativeHeight="251658240" behindDoc="1" locked="0" layoutInCell="1" allowOverlap="1" wp14:anchorId="4A7981BD" wp14:editId="327304B5">
          <wp:simplePos x="0" y="0"/>
          <wp:positionH relativeFrom="column">
            <wp:posOffset>-1086485</wp:posOffset>
          </wp:positionH>
          <wp:positionV relativeFrom="paragraph">
            <wp:posOffset>-361950</wp:posOffset>
          </wp:positionV>
          <wp:extent cx="7571105" cy="10709910"/>
          <wp:effectExtent l="0" t="0" r="0" b="0"/>
          <wp:wrapNone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8243" behindDoc="1" locked="0" layoutInCell="1" allowOverlap="1" wp14:anchorId="018858EB" wp14:editId="66C7D595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4BE4"/>
    <w:multiLevelType w:val="hybridMultilevel"/>
    <w:tmpl w:val="7B8E5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4751D"/>
    <w:multiLevelType w:val="multilevel"/>
    <w:tmpl w:val="6D7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41BFB"/>
    <w:multiLevelType w:val="multilevel"/>
    <w:tmpl w:val="1FC6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4EE121B"/>
    <w:multiLevelType w:val="hybridMultilevel"/>
    <w:tmpl w:val="F2BA8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E3F62"/>
    <w:multiLevelType w:val="multilevel"/>
    <w:tmpl w:val="BCA21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0A0879"/>
    <w:multiLevelType w:val="multilevel"/>
    <w:tmpl w:val="6B0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C5"/>
    <w:rsid w:val="00017E0C"/>
    <w:rsid w:val="00024054"/>
    <w:rsid w:val="000464BF"/>
    <w:rsid w:val="000710A7"/>
    <w:rsid w:val="000B1748"/>
    <w:rsid w:val="000E1AC9"/>
    <w:rsid w:val="0014749B"/>
    <w:rsid w:val="00150EC5"/>
    <w:rsid w:val="00167476"/>
    <w:rsid w:val="001802A6"/>
    <w:rsid w:val="00194C72"/>
    <w:rsid w:val="001A06C7"/>
    <w:rsid w:val="001F302E"/>
    <w:rsid w:val="001F7309"/>
    <w:rsid w:val="00220766"/>
    <w:rsid w:val="002A6A58"/>
    <w:rsid w:val="002E6BB3"/>
    <w:rsid w:val="002F0C78"/>
    <w:rsid w:val="00351173"/>
    <w:rsid w:val="0038348B"/>
    <w:rsid w:val="0039692B"/>
    <w:rsid w:val="00430D7E"/>
    <w:rsid w:val="004A5E20"/>
    <w:rsid w:val="004B7694"/>
    <w:rsid w:val="004E452B"/>
    <w:rsid w:val="00532BFA"/>
    <w:rsid w:val="00567CD7"/>
    <w:rsid w:val="00597812"/>
    <w:rsid w:val="005A4FAF"/>
    <w:rsid w:val="005A7FDE"/>
    <w:rsid w:val="00604C89"/>
    <w:rsid w:val="00623970"/>
    <w:rsid w:val="006C42A5"/>
    <w:rsid w:val="006C52CC"/>
    <w:rsid w:val="006E08B9"/>
    <w:rsid w:val="006F1BD8"/>
    <w:rsid w:val="00787C3B"/>
    <w:rsid w:val="007F199A"/>
    <w:rsid w:val="00820147"/>
    <w:rsid w:val="00897A0E"/>
    <w:rsid w:val="00914C37"/>
    <w:rsid w:val="00981D9D"/>
    <w:rsid w:val="00984F8C"/>
    <w:rsid w:val="00986319"/>
    <w:rsid w:val="009952FC"/>
    <w:rsid w:val="00A3624F"/>
    <w:rsid w:val="00A56D86"/>
    <w:rsid w:val="00A84BEF"/>
    <w:rsid w:val="00AD0A60"/>
    <w:rsid w:val="00B050A3"/>
    <w:rsid w:val="00B71495"/>
    <w:rsid w:val="00B923BB"/>
    <w:rsid w:val="00BA5EA1"/>
    <w:rsid w:val="00C60658"/>
    <w:rsid w:val="00CB0AB0"/>
    <w:rsid w:val="00CF21BF"/>
    <w:rsid w:val="00D51AE0"/>
    <w:rsid w:val="00D849DD"/>
    <w:rsid w:val="00DF17C7"/>
    <w:rsid w:val="00E0132F"/>
    <w:rsid w:val="00E1781A"/>
    <w:rsid w:val="00E44A44"/>
    <w:rsid w:val="00E84C1D"/>
    <w:rsid w:val="00EC13E9"/>
    <w:rsid w:val="00EC5A01"/>
    <w:rsid w:val="00EF3555"/>
    <w:rsid w:val="00EF72B7"/>
    <w:rsid w:val="00FA6B64"/>
    <w:rsid w:val="02B9DAFF"/>
    <w:rsid w:val="04020BB9"/>
    <w:rsid w:val="05084E99"/>
    <w:rsid w:val="0601A48C"/>
    <w:rsid w:val="090821F5"/>
    <w:rsid w:val="09261667"/>
    <w:rsid w:val="0993009D"/>
    <w:rsid w:val="0CA8E0C6"/>
    <w:rsid w:val="0D29C61F"/>
    <w:rsid w:val="0EF4C954"/>
    <w:rsid w:val="107A0783"/>
    <w:rsid w:val="1476B07B"/>
    <w:rsid w:val="158ACFFE"/>
    <w:rsid w:val="15B4497B"/>
    <w:rsid w:val="1A412546"/>
    <w:rsid w:val="1B980220"/>
    <w:rsid w:val="20B90CE4"/>
    <w:rsid w:val="21D6878E"/>
    <w:rsid w:val="2D37BB63"/>
    <w:rsid w:val="2E0B49B2"/>
    <w:rsid w:val="30866688"/>
    <w:rsid w:val="31D46FE6"/>
    <w:rsid w:val="3CE41CCC"/>
    <w:rsid w:val="3E2446B1"/>
    <w:rsid w:val="440ABCB4"/>
    <w:rsid w:val="486C51AF"/>
    <w:rsid w:val="4A04C12C"/>
    <w:rsid w:val="4A61820C"/>
    <w:rsid w:val="508EDA01"/>
    <w:rsid w:val="51C13D64"/>
    <w:rsid w:val="51F1DE78"/>
    <w:rsid w:val="54F3D80B"/>
    <w:rsid w:val="5BF6E185"/>
    <w:rsid w:val="67048569"/>
    <w:rsid w:val="6738C9B7"/>
    <w:rsid w:val="690AA3EC"/>
    <w:rsid w:val="6977F81D"/>
    <w:rsid w:val="6AC27915"/>
    <w:rsid w:val="6CDBB54E"/>
    <w:rsid w:val="71A39ED3"/>
    <w:rsid w:val="7369AF6D"/>
    <w:rsid w:val="7B868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299B5EF"/>
  <w15:docId w15:val="{7EFADD1E-2E35-41FD-8FA0-3720B452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heading 1" w:uiPriority="9"/>
    <w:lsdException w:name="heading 2" w:uiPriority="9" w:qFormat="1"/>
    <w:lsdException w:name="heading 4" w:uiPriority="9" w:qFormat="1"/>
    <w:lsdException w:name="heading 5" w:semiHidden="1" w:unhideWhenUsed="1"/>
    <w:lsdException w:name="heading 6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4604D"/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4936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70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4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47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49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BE4D8F"/>
    <w:rPr>
      <w:color w:val="605E5C"/>
      <w:shd w:val="clear" w:color="auto" w:fill="E1DFDD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3557B8"/>
    <w:rPr>
      <w:rFonts w:ascii="Calibri" w:eastAsiaTheme="minorEastAsia" w:hAnsi="Calibri" w:cs="Calibri"/>
      <w:sz w:val="22"/>
      <w:szCs w:val="22"/>
      <w:lang w:eastAsia="de-DE"/>
    </w:rPr>
  </w:style>
  <w:style w:type="character" w:styleId="Fett">
    <w:name w:val="Strong"/>
    <w:basedOn w:val="Absatz-Standardschriftart"/>
    <w:uiPriority w:val="22"/>
    <w:qFormat/>
    <w:rsid w:val="00E7121F"/>
    <w:rPr>
      <w:b/>
      <w:bCs/>
    </w:rPr>
  </w:style>
  <w:style w:type="character" w:customStyle="1" w:styleId="NameInterview">
    <w:name w:val="Name_Interview"/>
    <w:basedOn w:val="Absatz-Standardschriftart"/>
    <w:uiPriority w:val="1"/>
    <w:qFormat/>
    <w:rsid w:val="00F5136A"/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04471"/>
    <w:rPr>
      <w:sz w:val="18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04471"/>
    <w:rPr>
      <w:rFonts w:ascii="Calibri" w:eastAsia="Calibri" w:hAnsi="Calibri"/>
      <w:sz w:val="24"/>
      <w:szCs w:val="24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04471"/>
    <w:rPr>
      <w:rFonts w:ascii="Calibri" w:eastAsia="Calibri" w:hAnsi="Calibri"/>
      <w:b/>
      <w:bCs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9E7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Absatz-Standardschriftart"/>
    <w:qFormat/>
    <w:rsid w:val="009E70AD"/>
  </w:style>
  <w:style w:type="character" w:customStyle="1" w:styleId="NichtaufgelsteErwhnung2">
    <w:name w:val="Nicht aufgelöste Erwähnung2"/>
    <w:basedOn w:val="Absatz-Standardschriftart"/>
    <w:uiPriority w:val="99"/>
    <w:unhideWhenUsed/>
    <w:qFormat/>
    <w:rsid w:val="007561D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61DE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5247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247C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sid w:val="005149E6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149E6"/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149E6"/>
    <w:rPr>
      <w:rFonts w:ascii="Calibri" w:eastAsia="Calibri" w:hAnsi="Calibr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5149E6"/>
    <w:rPr>
      <w:i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5149E6"/>
    <w:rPr>
      <w:rFonts w:ascii="Calibri" w:eastAsia="Calibri" w:hAnsi="Calibri"/>
      <w:b/>
      <w:sz w:val="22"/>
      <w:szCs w:val="22"/>
      <w:lang w:eastAsia="en-US"/>
    </w:rPr>
  </w:style>
  <w:style w:type="character" w:customStyle="1" w:styleId="ccfic-text">
    <w:name w:val="ccfic-text"/>
    <w:basedOn w:val="Absatz-Standardschriftart"/>
    <w:qFormat/>
    <w:rsid w:val="005149E6"/>
  </w:style>
  <w:style w:type="character" w:customStyle="1" w:styleId="ccfic-source">
    <w:name w:val="ccfic-source"/>
    <w:basedOn w:val="Absatz-Standardschriftart"/>
    <w:qFormat/>
    <w:rsid w:val="005149E6"/>
  </w:style>
  <w:style w:type="character" w:customStyle="1" w:styleId="s4">
    <w:name w:val="s4"/>
    <w:basedOn w:val="Absatz-Standardschriftart"/>
    <w:qFormat/>
    <w:rsid w:val="005149E6"/>
  </w:style>
  <w:style w:type="character" w:customStyle="1" w:styleId="s5">
    <w:name w:val="s5"/>
    <w:basedOn w:val="Absatz-Standardschriftart"/>
    <w:qFormat/>
    <w:rsid w:val="005149E6"/>
  </w:style>
  <w:style w:type="character" w:customStyle="1" w:styleId="posted-on">
    <w:name w:val="posted-on"/>
    <w:basedOn w:val="Absatz-Standardschriftart"/>
    <w:qFormat/>
    <w:rsid w:val="00CB7D81"/>
  </w:style>
  <w:style w:type="character" w:customStyle="1" w:styleId="tag-links">
    <w:name w:val="tag-links"/>
    <w:basedOn w:val="Absatz-Standardschriftart"/>
    <w:qFormat/>
    <w:rsid w:val="00CB7D81"/>
  </w:style>
  <w:style w:type="character" w:customStyle="1" w:styleId="badge">
    <w:name w:val="badge"/>
    <w:basedOn w:val="Absatz-Standardschriftart"/>
    <w:qFormat/>
    <w:rsid w:val="00FD4391"/>
  </w:style>
  <w:style w:type="character" w:customStyle="1" w:styleId="sr-only">
    <w:name w:val="sr-only"/>
    <w:basedOn w:val="Absatz-Standardschriftart"/>
    <w:qFormat/>
    <w:rsid w:val="00FD4391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sid w:val="0006504C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rsid w:val="0081493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493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customStyle="1" w:styleId="tile-articledescription">
    <w:name w:val="tile-article__description"/>
    <w:basedOn w:val="Standard"/>
    <w:qFormat/>
    <w:rsid w:val="00EE7E86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tandardWeb">
    <w:name w:val="Normal (Web)"/>
    <w:basedOn w:val="Standard"/>
    <w:uiPriority w:val="99"/>
    <w:unhideWhenUsed/>
    <w:qFormat/>
    <w:rsid w:val="004575B1"/>
    <w:pPr>
      <w:spacing w:beforeAutospacing="1" w:afterAutospacing="1"/>
    </w:pPr>
    <w:rPr>
      <w:rFonts w:eastAsiaTheme="minorHAnsi" w:cs="Calibri"/>
      <w:lang w:eastAsia="de-DE"/>
    </w:rPr>
  </w:style>
  <w:style w:type="paragraph" w:styleId="Listenabsatz">
    <w:name w:val="List Paragraph"/>
    <w:basedOn w:val="Standard"/>
    <w:uiPriority w:val="34"/>
    <w:qFormat/>
    <w:rsid w:val="00814837"/>
    <w:pPr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qFormat/>
    <w:rsid w:val="003557B8"/>
    <w:rPr>
      <w:rFonts w:ascii="Arial" w:eastAsiaTheme="minorEastAsia" w:hAnsi="Arial" w:cs="Arial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3557B8"/>
    <w:rPr>
      <w:rFonts w:eastAsiaTheme="minorEastAsia" w:cs="Calibri"/>
      <w:lang w:eastAsia="de-DE"/>
    </w:rPr>
  </w:style>
  <w:style w:type="paragraph" w:customStyle="1" w:styleId="HeadlineMantel">
    <w:name w:val="Headline/Mantel"/>
    <w:basedOn w:val="Standard"/>
    <w:qFormat/>
    <w:rsid w:val="00F5136A"/>
    <w:pPr>
      <w:spacing w:after="160" w:line="259" w:lineRule="auto"/>
    </w:pPr>
    <w:rPr>
      <w:rFonts w:ascii="Arial" w:eastAsiaTheme="minorHAnsi" w:hAnsi="Arial" w:cstheme="minorBidi"/>
      <w:b/>
      <w:sz w:val="26"/>
    </w:rPr>
  </w:style>
  <w:style w:type="paragraph" w:customStyle="1" w:styleId="Lauftext-Word">
    <w:name w:val="Lauftext-Word"/>
    <w:basedOn w:val="Standard"/>
    <w:qFormat/>
    <w:rsid w:val="00F5136A"/>
    <w:pPr>
      <w:spacing w:after="160" w:line="259" w:lineRule="auto"/>
    </w:pPr>
    <w:rPr>
      <w:rFonts w:ascii="Arial" w:eastAsiaTheme="minorHAnsi" w:hAnsi="Arial" w:cstheme="minorBidi"/>
    </w:rPr>
  </w:style>
  <w:style w:type="paragraph" w:styleId="Kommentartext">
    <w:name w:val="annotation text"/>
    <w:basedOn w:val="Standard"/>
    <w:link w:val="KommentartextZchn"/>
    <w:uiPriority w:val="99"/>
    <w:unhideWhenUsed/>
    <w:rsid w:val="00D0447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04471"/>
    <w:rPr>
      <w:b/>
      <w:bCs/>
      <w:sz w:val="20"/>
      <w:szCs w:val="20"/>
    </w:rPr>
  </w:style>
  <w:style w:type="paragraph" w:styleId="berarbeitung">
    <w:name w:val="Revision"/>
    <w:uiPriority w:val="99"/>
    <w:qFormat/>
    <w:rsid w:val="00225A25"/>
    <w:rPr>
      <w:rFonts w:asciiTheme="minorHAnsi" w:eastAsiaTheme="minorHAnsi" w:hAnsiTheme="minorHAnsi" w:cstheme="minorBidi"/>
      <w:lang w:eastAsia="en-US"/>
    </w:rPr>
  </w:style>
  <w:style w:type="paragraph" w:customStyle="1" w:styleId="EinfAbs">
    <w:name w:val="[Einf. Abs.]"/>
    <w:basedOn w:val="Standard"/>
    <w:uiPriority w:val="99"/>
    <w:qFormat/>
    <w:rsid w:val="005149E6"/>
    <w:pPr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de-DE"/>
    </w:rPr>
  </w:style>
  <w:style w:type="paragraph" w:customStyle="1" w:styleId="newsdescription">
    <w:name w:val="newsdescription"/>
    <w:basedOn w:val="Standard"/>
    <w:qFormat/>
    <w:rsid w:val="005149E6"/>
    <w:pPr>
      <w:spacing w:beforeAutospacing="1" w:afterAutospacing="1"/>
    </w:pPr>
    <w:rPr>
      <w:rFonts w:ascii="Times New Roman" w:eastAsiaTheme="minorEastAsia" w:hAnsi="Times New Roman"/>
      <w:sz w:val="20"/>
      <w:szCs w:val="20"/>
      <w:lang w:eastAsia="de-DE"/>
    </w:rPr>
  </w:style>
  <w:style w:type="paragraph" w:styleId="KeinLeerraum">
    <w:name w:val="No Spacing"/>
    <w:uiPriority w:val="1"/>
    <w:qFormat/>
    <w:rsid w:val="005149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b-0">
    <w:name w:val="mb-0"/>
    <w:basedOn w:val="Standard"/>
    <w:qFormat/>
    <w:rsid w:val="005149E6"/>
    <w:pPr>
      <w:spacing w:beforeAutospacing="1" w:afterAutospacing="1"/>
    </w:pPr>
    <w:rPr>
      <w:rFonts w:ascii="Times New Roman" w:eastAsiaTheme="minorEastAsia" w:hAnsi="Times New Roman"/>
      <w:sz w:val="20"/>
      <w:szCs w:val="20"/>
      <w:lang w:eastAsia="de-DE"/>
    </w:rPr>
  </w:style>
  <w:style w:type="paragraph" w:customStyle="1" w:styleId="FrameContentsuser">
    <w:name w:val="Frame Contents (user)"/>
    <w:basedOn w:val="Standard"/>
    <w:qFormat/>
  </w:style>
  <w:style w:type="paragraph" w:customStyle="1" w:styleId="FrameContents">
    <w:name w:val="Frame Contents"/>
    <w:basedOn w:val="Standard"/>
    <w:qFormat/>
  </w:style>
  <w:style w:type="table" w:styleId="Tabellenraster">
    <w:name w:val="Table Grid"/>
    <w:basedOn w:val="NormaleTabelle"/>
    <w:uiPriority w:val="59"/>
    <w:rsid w:val="005149E6"/>
    <w:rPr>
      <w:rFonts w:asciiTheme="minorHAnsi" w:eastAsiaTheme="minorEastAsia" w:hAnsiTheme="minorHAnsi" w:cstheme="minorBidi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01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t-world.com/en/info-pressreleases" TargetMode="External"/><Relationship Id="rId18" Type="http://schemas.openxmlformats.org/officeDocument/2006/relationships/hyperlink" Target="https://www.ot-world.com/en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ot-world.com/en/news/otworld-2026-50-years-of-joint-progress-for-patients-world-wide" TargetMode="External"/><Relationship Id="rId17" Type="http://schemas.openxmlformats.org/officeDocument/2006/relationships/hyperlink" Target="mailto:ruth.justen@biv-ot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.hummel@leipziger-messe.de" TargetMode="External"/><Relationship Id="rId20" Type="http://schemas.openxmlformats.org/officeDocument/2006/relationships/hyperlink" Target="https://www.linkedin.com/company/185849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t-world.com/en/press-releases/otworld-2026-50-years-of-joint-progress-for-patients-world-wid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leipziger-messe.de/en/" TargetMode="External"/><Relationship Id="rId23" Type="http://schemas.openxmlformats.org/officeDocument/2006/relationships/footer" Target="footer1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otworld_leipzi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ipziger-messe.de/en/media/press-material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9f4ab-506b-432b-b80b-bff601a594da" xsi:nil="true"/>
    <lcf76f155ced4ddcb4097134ff3c332f xmlns="4e95d61a-3697-4c47-b34a-953b0803be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10BCD9349624091DD7C0BC580AEA7" ma:contentTypeVersion="13" ma:contentTypeDescription="Ein neues Dokument erstellen." ma:contentTypeScope="" ma:versionID="3d2ddada3f55d3835ae2f70f7177fd47">
  <xsd:schema xmlns:xsd="http://www.w3.org/2001/XMLSchema" xmlns:xs="http://www.w3.org/2001/XMLSchema" xmlns:p="http://schemas.microsoft.com/office/2006/metadata/properties" xmlns:ns2="4e95d61a-3697-4c47-b34a-953b0803be7d" xmlns:ns3="0b69f4ab-506b-432b-b80b-bff601a594da" targetNamespace="http://schemas.microsoft.com/office/2006/metadata/properties" ma:root="true" ma:fieldsID="a5078ce0a40bcb4f92783293f09887cd" ns2:_="" ns3:_="">
    <xsd:import namespace="4e95d61a-3697-4c47-b34a-953b0803be7d"/>
    <xsd:import namespace="0b69f4ab-506b-432b-b80b-bff601a59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5d61a-3697-4c47-b34a-953b0803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5d258df-dbd9-4bab-b411-6275597ad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f4ab-506b-432b-b80b-bff601a59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f23f6-efc1-46f1-8951-7b122613dfae}" ma:internalName="TaxCatchAll" ma:showField="CatchAllData" ma:web="0b69f4ab-506b-432b-b80b-bff601a59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5214-2B55-4EA6-953A-736C7B267478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0b69f4ab-506b-432b-b80b-bff601a594da"/>
    <ds:schemaRef ds:uri="4e95d61a-3697-4c47-b34a-953b0803be7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1D9057-A1CA-4EC6-A885-5C75D3721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9B950-4422-4E9A-9753-36115E480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5d61a-3697-4c47-b34a-953b0803be7d"/>
    <ds:schemaRef ds:uri="0b69f4ab-506b-432b-b80b-bff601a59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75172-7137-442D-99D8-F19D37CF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FC23BD61.dotm</Template>
  <TotalTime>0</TotalTime>
  <Pages>3</Pages>
  <Words>795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Nicole Wege</dc:creator>
  <cp:keywords>, docId:38288979ED52B7AC2A6DAEFEA504F0C7</cp:keywords>
  <dc:description/>
  <cp:lastModifiedBy>Anja Hummel</cp:lastModifiedBy>
  <cp:revision>15</cp:revision>
  <cp:lastPrinted>2022-03-15T07:27:00Z</cp:lastPrinted>
  <dcterms:created xsi:type="dcterms:W3CDTF">2025-09-03T11:48:00Z</dcterms:created>
  <dcterms:modified xsi:type="dcterms:W3CDTF">2025-10-15T07:09:00Z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0x0101002A910BCD9349624091DD7C0BC580AEA7</vt:lpwstr>
  </property>
  <property fmtid="{D5CDD505-2E9C-101B-9397-08002B2CF9AE}" pid="3" name="MediaServiceImageTags">
    <vt:lpwstr/>
  </property>
</Properties>
</file>