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71FCC62F" w:rsidR="006B3196" w:rsidRDefault="09D08F65" w:rsidP="17DA902A">
      <w:pPr>
        <w:spacing w:line="280" w:lineRule="atLeast"/>
        <w:rPr>
          <w:rFonts w:ascii="Arial" w:eastAsia="Times New Roman" w:hAnsi="Arial" w:cs="Arial"/>
          <w:lang w:eastAsia="de-DE"/>
        </w:rPr>
      </w:pPr>
      <w:r w:rsidRPr="737321A0">
        <w:rPr>
          <w:rFonts w:ascii="Arial" w:hAnsi="Arial" w:cs="Arial"/>
        </w:rPr>
        <w:t xml:space="preserve">Leipzig, </w:t>
      </w:r>
      <w:r w:rsidR="00EF030C">
        <w:rPr>
          <w:rFonts w:ascii="Arial" w:hAnsi="Arial" w:cs="Arial"/>
        </w:rPr>
        <w:t>18</w:t>
      </w:r>
      <w:r w:rsidRPr="737321A0">
        <w:rPr>
          <w:rFonts w:ascii="Arial" w:eastAsia="Times New Roman" w:hAnsi="Arial" w:cs="Arial"/>
          <w:lang w:eastAsia="de-DE"/>
        </w:rPr>
        <w:t xml:space="preserve">. </w:t>
      </w:r>
      <w:r w:rsidR="4B9F4860" w:rsidRPr="737321A0">
        <w:rPr>
          <w:rFonts w:ascii="Arial" w:eastAsia="Times New Roman" w:hAnsi="Arial" w:cs="Arial"/>
          <w:lang w:eastAsia="de-DE"/>
        </w:rPr>
        <w:t>März</w:t>
      </w:r>
      <w:r w:rsidRPr="737321A0">
        <w:rPr>
          <w:rFonts w:ascii="Arial" w:eastAsia="Times New Roman" w:hAnsi="Arial" w:cs="Arial"/>
          <w:lang w:eastAsia="de-DE"/>
        </w:rPr>
        <w:t xml:space="preserve"> 2026</w:t>
      </w:r>
    </w:p>
    <w:p w14:paraId="0E99F025" w14:textId="77777777" w:rsidR="00516384" w:rsidRDefault="00516384" w:rsidP="17DA902A">
      <w:pPr>
        <w:spacing w:line="280" w:lineRule="atLeast"/>
        <w:rPr>
          <w:rFonts w:ascii="Arial" w:eastAsia="Times New Roman" w:hAnsi="Arial" w:cs="Arial"/>
          <w:lang w:eastAsia="de-DE"/>
        </w:rPr>
      </w:pPr>
    </w:p>
    <w:p w14:paraId="511AF5AD" w14:textId="1E6C70C8" w:rsidR="00516384" w:rsidRDefault="00516384" w:rsidP="17DA902A">
      <w:pPr>
        <w:spacing w:line="280" w:lineRule="atLeast"/>
        <w:rPr>
          <w:rFonts w:ascii="Arial" w:eastAsia="Times New Roman" w:hAnsi="Arial" w:cs="Arial"/>
          <w:b/>
          <w:bCs/>
          <w:sz w:val="28"/>
          <w:szCs w:val="28"/>
          <w:lang w:eastAsia="de-DE"/>
        </w:rPr>
      </w:pPr>
      <w:r w:rsidRPr="00516384">
        <w:rPr>
          <w:rFonts w:ascii="Arial" w:eastAsia="Times New Roman" w:hAnsi="Arial" w:cs="Arial"/>
          <w:b/>
          <w:bCs/>
          <w:sz w:val="28"/>
          <w:szCs w:val="28"/>
          <w:lang w:eastAsia="de-DE"/>
        </w:rPr>
        <w:t>OTWorld: Starke Stimme für die Hilfsmittelversorgung</w:t>
      </w:r>
    </w:p>
    <w:p w14:paraId="7D0607EA" w14:textId="77777777" w:rsidR="00516384" w:rsidRDefault="00516384" w:rsidP="17DA902A">
      <w:pPr>
        <w:spacing w:line="280" w:lineRule="atLeast"/>
        <w:rPr>
          <w:rFonts w:ascii="Arial" w:eastAsia="Times New Roman" w:hAnsi="Arial" w:cs="Arial"/>
          <w:b/>
          <w:bCs/>
          <w:sz w:val="28"/>
          <w:szCs w:val="28"/>
          <w:lang w:eastAsia="de-DE"/>
        </w:rPr>
      </w:pPr>
    </w:p>
    <w:p w14:paraId="721D4AC6" w14:textId="0986D45B" w:rsidR="00516384" w:rsidRDefault="00516384" w:rsidP="00516384">
      <w:pPr>
        <w:spacing w:line="280" w:lineRule="atLeast"/>
        <w:jc w:val="both"/>
        <w:rPr>
          <w:rFonts w:ascii="Arial" w:eastAsia="Times New Roman" w:hAnsi="Arial" w:cs="Arial"/>
          <w:b/>
          <w:bCs/>
          <w:sz w:val="28"/>
          <w:szCs w:val="28"/>
          <w:lang w:eastAsia="de-DE"/>
        </w:rPr>
      </w:pPr>
      <w:r>
        <w:rPr>
          <w:rFonts w:ascii="Arial" w:eastAsia="Times New Roman" w:hAnsi="Arial" w:cs="Arial"/>
          <w:b/>
          <w:bCs/>
          <w:sz w:val="28"/>
          <w:szCs w:val="28"/>
          <w:lang w:eastAsia="de-DE"/>
        </w:rPr>
        <w:t>Eigenständigkeit, Engagement und Forschung: Lara Wilkin und ihr Weg mit moderner Armprothetik</w:t>
      </w:r>
    </w:p>
    <w:p w14:paraId="2664CA17" w14:textId="77777777" w:rsidR="00A23CF7" w:rsidRDefault="00A23CF7" w:rsidP="00516384">
      <w:pPr>
        <w:spacing w:line="280" w:lineRule="atLeast"/>
        <w:jc w:val="both"/>
        <w:rPr>
          <w:rFonts w:ascii="Arial" w:eastAsia="Times New Roman" w:hAnsi="Arial" w:cs="Arial"/>
          <w:b/>
          <w:bCs/>
          <w:sz w:val="28"/>
          <w:szCs w:val="28"/>
          <w:lang w:eastAsia="de-DE"/>
        </w:rPr>
      </w:pPr>
    </w:p>
    <w:p w14:paraId="18468788" w14:textId="750FD675" w:rsidR="00A23CF7" w:rsidRPr="00A23CF7" w:rsidRDefault="00A23CF7" w:rsidP="00A23CF7">
      <w:pPr>
        <w:jc w:val="both"/>
        <w:rPr>
          <w:rFonts w:ascii="Arial" w:hAnsi="Arial" w:cs="Arial"/>
          <w:b/>
          <w:bCs/>
        </w:rPr>
      </w:pPr>
      <w:r w:rsidRPr="3B0706AE">
        <w:rPr>
          <w:rFonts w:ascii="Arial" w:hAnsi="Arial" w:cs="Arial"/>
          <w:b/>
          <w:bCs/>
        </w:rPr>
        <w:t xml:space="preserve">Lara Wilkin promoviert gerade mit Fokus auf die Prothetik der oberen Extremitäten. Sie spricht auf internationalen Kongressen über moderne Prothesentechnik. Als Gründerin der </w:t>
      </w:r>
      <w:bookmarkStart w:id="1" w:name="_Hlk221716567"/>
      <w:r w:rsidRPr="3B0706AE">
        <w:rPr>
          <w:rFonts w:ascii="Arial" w:hAnsi="Arial" w:cs="Arial"/>
          <w:b/>
          <w:bCs/>
        </w:rPr>
        <w:t>Arm Pro</w:t>
      </w:r>
      <w:r w:rsidR="0F9C3C84" w:rsidRPr="3B0706AE">
        <w:rPr>
          <w:rFonts w:ascii="Arial" w:hAnsi="Arial" w:cs="Arial"/>
          <w:b/>
          <w:bCs/>
        </w:rPr>
        <w:t>s</w:t>
      </w:r>
      <w:r w:rsidRPr="3B0706AE">
        <w:rPr>
          <w:rFonts w:ascii="Arial" w:hAnsi="Arial" w:cs="Arial"/>
          <w:b/>
          <w:bCs/>
        </w:rPr>
        <w:t xml:space="preserve">thesis Community </w:t>
      </w:r>
      <w:bookmarkEnd w:id="1"/>
      <w:r w:rsidRPr="3B0706AE">
        <w:rPr>
          <w:rFonts w:ascii="Arial" w:hAnsi="Arial" w:cs="Arial"/>
          <w:b/>
          <w:bCs/>
        </w:rPr>
        <w:t>und Amputations-Peer fördert sie die Aufklärung und den Austausch von Betroffenen. Ihr vielfältiges Engagement resultiert aus ihren eigenen Erfahrungen mit der Amputation eines Unterarms – und zeigt Herausforderungen für eine moderne Hilfsmittelversorgung.</w:t>
      </w:r>
    </w:p>
    <w:p w14:paraId="1E6D12C5" w14:textId="77777777" w:rsidR="00A23CF7" w:rsidRPr="00A23CF7" w:rsidRDefault="00A23CF7" w:rsidP="00516384">
      <w:pPr>
        <w:spacing w:line="280" w:lineRule="atLeast"/>
        <w:jc w:val="both"/>
        <w:rPr>
          <w:rFonts w:ascii="Arial" w:eastAsia="Times New Roman" w:hAnsi="Arial" w:cs="Arial"/>
          <w:b/>
          <w:bCs/>
          <w:lang w:eastAsia="de-DE"/>
        </w:rPr>
      </w:pPr>
    </w:p>
    <w:p w14:paraId="338F76A5" w14:textId="77777777" w:rsidR="00A23CF7" w:rsidRPr="00A23CF7" w:rsidRDefault="00A23CF7" w:rsidP="00A23CF7">
      <w:pPr>
        <w:jc w:val="both"/>
        <w:rPr>
          <w:rFonts w:ascii="Arial" w:hAnsi="Arial" w:cs="Arial"/>
        </w:rPr>
      </w:pPr>
      <w:r w:rsidRPr="7A95A9EC">
        <w:rPr>
          <w:rFonts w:ascii="Arial" w:hAnsi="Arial" w:cs="Arial"/>
        </w:rPr>
        <w:t>Nach Komplikationen infolge eines Knochenbruchs mit Einblutungen wurde Lara Wilkin im Oktober 2019 der linke Unterarm amputiert. Durch eine eng abgestimmte orthopädietechnische Versorgung, konsequent individualisiertes funktionelles Training und den passgenauen Aufbau moderner Prothesensysteme hat sie ihre Selbstständigkeit wiedererlangt. Und noch viel mehr als das: Ihre persönlichen Erfahrungen und technische Neugier wurden zum Startpunkt für aktive Aufklärungsarbeit, internationale Vernetzung und Forschung.</w:t>
      </w:r>
    </w:p>
    <w:p w14:paraId="21C7789A" w14:textId="77777777" w:rsidR="00A23CF7" w:rsidRPr="00A23CF7" w:rsidRDefault="00A23CF7" w:rsidP="00A23CF7">
      <w:pPr>
        <w:jc w:val="both"/>
        <w:rPr>
          <w:rFonts w:ascii="Arial" w:hAnsi="Arial" w:cs="Arial"/>
          <w:b/>
          <w:bCs/>
        </w:rPr>
      </w:pPr>
    </w:p>
    <w:p w14:paraId="7C6A6B8E" w14:textId="77777777" w:rsidR="00A23CF7" w:rsidRPr="00A23CF7" w:rsidRDefault="00A23CF7" w:rsidP="00A23CF7">
      <w:pPr>
        <w:jc w:val="both"/>
        <w:rPr>
          <w:rFonts w:ascii="Arial" w:hAnsi="Arial" w:cs="Arial"/>
          <w:b/>
          <w:bCs/>
        </w:rPr>
      </w:pPr>
      <w:r w:rsidRPr="00A23CF7">
        <w:rPr>
          <w:rFonts w:ascii="Arial" w:hAnsi="Arial" w:cs="Arial"/>
          <w:b/>
          <w:bCs/>
        </w:rPr>
        <w:t>Besondere Herausforderungen in der Armprothetik</w:t>
      </w:r>
    </w:p>
    <w:p w14:paraId="19AD2EF5" w14:textId="77777777" w:rsidR="00A23CF7" w:rsidRPr="00A23CF7" w:rsidRDefault="00A23CF7" w:rsidP="00A23CF7">
      <w:pPr>
        <w:jc w:val="both"/>
        <w:rPr>
          <w:rFonts w:ascii="Arial" w:hAnsi="Arial" w:cs="Arial"/>
          <w:i/>
          <w:iCs/>
        </w:rPr>
      </w:pPr>
      <w:r w:rsidRPr="00A23CF7">
        <w:rPr>
          <w:rFonts w:ascii="Arial" w:hAnsi="Arial" w:cs="Arial"/>
        </w:rPr>
        <w:t xml:space="preserve">Schon im Vorfeld der Amputation hatte Lara Wilkin sich mit dem Versorgungsprozess auseinandergesetzt, sich über Möglichkeiten und Grenzen informiert. Das Team der Orthopädie-Technik Münsterland und Armprothetik-Spezialist André Wohlatz haben das maßgeblich unterstützt. </w:t>
      </w:r>
      <w:r w:rsidRPr="00A23CF7">
        <w:rPr>
          <w:rFonts w:ascii="Arial" w:hAnsi="Arial" w:cs="Arial"/>
          <w:i/>
          <w:iCs/>
        </w:rPr>
        <w:t>„Schon bei unserem ersten Treffen fühlte ich mich menschlich und fachlich sehr gut aufgehoben und verstanden“</w:t>
      </w:r>
      <w:r w:rsidRPr="00A23CF7">
        <w:rPr>
          <w:rFonts w:ascii="Arial" w:hAnsi="Arial" w:cs="Arial"/>
        </w:rPr>
        <w:t xml:space="preserve">, erzählt </w:t>
      </w:r>
      <w:r w:rsidRPr="00A23CF7">
        <w:rPr>
          <w:rFonts w:ascii="Arial" w:hAnsi="Arial" w:cs="Arial"/>
          <w:b/>
          <w:bCs/>
        </w:rPr>
        <w:t>Lara Wilkin</w:t>
      </w:r>
      <w:r w:rsidRPr="00A23CF7">
        <w:rPr>
          <w:rFonts w:ascii="Arial" w:hAnsi="Arial" w:cs="Arial"/>
        </w:rPr>
        <w:t xml:space="preserve">. André Wohlatz bringt langjährige Erfahrung in der Armprothetik mit und weiß um die besonderen Herausforderungen dieser Spezialisierung: </w:t>
      </w:r>
      <w:r w:rsidRPr="00A23CF7">
        <w:rPr>
          <w:rFonts w:ascii="Arial" w:hAnsi="Arial" w:cs="Arial"/>
          <w:i/>
          <w:iCs/>
        </w:rPr>
        <w:t xml:space="preserve">„Arme und Hände gehören zum Gesichtsfeld. Diese Amputationen sind immer zu sehen und prägen das Erscheinungsbild eines Menschen. Umso wichtiger ist es, hier Einfühlungsvermögen zu haben.“ </w:t>
      </w:r>
    </w:p>
    <w:p w14:paraId="23EF36F6" w14:textId="77777777" w:rsidR="00A23CF7" w:rsidRPr="00A23CF7" w:rsidRDefault="00A23CF7" w:rsidP="00A23CF7">
      <w:pPr>
        <w:jc w:val="both"/>
        <w:rPr>
          <w:rFonts w:ascii="Arial" w:hAnsi="Arial" w:cs="Arial"/>
          <w:b/>
          <w:bCs/>
        </w:rPr>
      </w:pPr>
    </w:p>
    <w:p w14:paraId="2B1C398F" w14:textId="77777777" w:rsidR="00A23CF7" w:rsidRPr="00A23CF7" w:rsidRDefault="00A23CF7" w:rsidP="00A23CF7">
      <w:pPr>
        <w:jc w:val="both"/>
        <w:rPr>
          <w:rFonts w:ascii="Arial" w:hAnsi="Arial" w:cs="Arial"/>
          <w:b/>
          <w:bCs/>
        </w:rPr>
      </w:pPr>
      <w:r w:rsidRPr="00A23CF7">
        <w:rPr>
          <w:rFonts w:ascii="Arial" w:hAnsi="Arial" w:cs="Arial"/>
          <w:b/>
          <w:bCs/>
        </w:rPr>
        <w:t>Peer-Support als fehlendes Bindeglied im Versorgungssystem</w:t>
      </w:r>
    </w:p>
    <w:p w14:paraId="74D8F3A5" w14:textId="77777777" w:rsidR="00A23CF7" w:rsidRPr="00A23CF7" w:rsidRDefault="00A23CF7" w:rsidP="00A23CF7">
      <w:pPr>
        <w:jc w:val="both"/>
        <w:rPr>
          <w:rFonts w:ascii="Arial" w:hAnsi="Arial" w:cs="Arial"/>
        </w:rPr>
      </w:pPr>
      <w:r w:rsidRPr="00A23CF7">
        <w:rPr>
          <w:rFonts w:ascii="Arial" w:hAnsi="Arial" w:cs="Arial"/>
        </w:rPr>
        <w:t xml:space="preserve">Parallel zu ihrer Rehabilitation entwickelte </w:t>
      </w:r>
      <w:r w:rsidRPr="00A23CF7">
        <w:rPr>
          <w:rFonts w:ascii="Arial" w:hAnsi="Arial" w:cs="Arial"/>
          <w:b/>
          <w:bCs/>
        </w:rPr>
        <w:t>Lara Wilkin</w:t>
      </w:r>
      <w:r w:rsidRPr="00A23CF7">
        <w:rPr>
          <w:rFonts w:ascii="Arial" w:hAnsi="Arial" w:cs="Arial"/>
        </w:rPr>
        <w:t xml:space="preserve"> den Wunsch, andere Betroffene strukturiert zu unterstützen. Zu oft hatte sie selbst den Mangel an unabhängiger Vernetzung und niedrigschwelligem Austausch im Versorgungssystem erlebt. </w:t>
      </w:r>
      <w:r w:rsidRPr="00A23CF7">
        <w:rPr>
          <w:rFonts w:ascii="Arial" w:hAnsi="Arial" w:cs="Arial"/>
          <w:i/>
          <w:iCs/>
        </w:rPr>
        <w:t xml:space="preserve">„Über den medizinischen Aspekt hinaus ist oft nicht klar, was eine Amputation tatsächlich bedeutet, welche Herausforderungen und Fragen zur Versorgung sich ergeben. Dabei ist der Weg in eine neue Normalität anstrengend, langwierig, selten </w:t>
      </w:r>
      <w:r w:rsidRPr="00A23CF7">
        <w:rPr>
          <w:rFonts w:ascii="Arial" w:hAnsi="Arial" w:cs="Arial"/>
          <w:i/>
          <w:iCs/>
        </w:rPr>
        <w:lastRenderedPageBreak/>
        <w:t>geradlinig und oft mit Rückschlägen verbunden. Dafür braucht man viel Kraft und Unterstützung.“</w:t>
      </w:r>
      <w:r w:rsidRPr="00A23CF7">
        <w:rPr>
          <w:rFonts w:ascii="Arial" w:hAnsi="Arial" w:cs="Arial"/>
        </w:rPr>
        <w:t xml:space="preserve"> Daher ließ sich Lara </w:t>
      </w:r>
      <w:proofErr w:type="spellStart"/>
      <w:r w:rsidRPr="00A23CF7">
        <w:rPr>
          <w:rFonts w:ascii="Arial" w:hAnsi="Arial" w:cs="Arial"/>
        </w:rPr>
        <w:t>Wilkin</w:t>
      </w:r>
      <w:proofErr w:type="spellEnd"/>
      <w:r w:rsidRPr="00A23CF7">
        <w:rPr>
          <w:rFonts w:ascii="Arial" w:hAnsi="Arial" w:cs="Arial"/>
        </w:rPr>
        <w:t xml:space="preserve"> zur </w:t>
      </w:r>
      <w:proofErr w:type="spellStart"/>
      <w:r w:rsidRPr="00A23CF7">
        <w:rPr>
          <w:rFonts w:ascii="Arial" w:hAnsi="Arial" w:cs="Arial"/>
        </w:rPr>
        <w:t>Amputee</w:t>
      </w:r>
      <w:proofErr w:type="spellEnd"/>
      <w:r w:rsidRPr="00A23CF7">
        <w:rPr>
          <w:rFonts w:ascii="Arial" w:hAnsi="Arial" w:cs="Arial"/>
        </w:rPr>
        <w:t xml:space="preserve"> Peer ausbilden und gründete 2021 die Arm </w:t>
      </w:r>
      <w:proofErr w:type="spellStart"/>
      <w:r w:rsidRPr="00A23CF7">
        <w:rPr>
          <w:rFonts w:ascii="Arial" w:hAnsi="Arial" w:cs="Arial"/>
        </w:rPr>
        <w:t>Prosthesis</w:t>
      </w:r>
      <w:proofErr w:type="spellEnd"/>
      <w:r w:rsidRPr="00A23CF7">
        <w:rPr>
          <w:rFonts w:ascii="Arial" w:hAnsi="Arial" w:cs="Arial"/>
        </w:rPr>
        <w:t xml:space="preserve"> Community. Was als lokale Initiative begann, hat sich zu einem internationalen Netzwerk entwickelt. Inzwischen leistete die Community bereits in 27 Ländern Peer-Support, Austausch und Vernetzung für Menschen mit Amputation oder Fehlbildungen der oberen Extremitäten sowie für Angehörige und Fachpersonal.</w:t>
      </w:r>
    </w:p>
    <w:p w14:paraId="4207F2D5" w14:textId="77777777" w:rsidR="00A23CF7" w:rsidRPr="00A23CF7" w:rsidRDefault="00A23CF7" w:rsidP="00A23CF7">
      <w:pPr>
        <w:jc w:val="both"/>
        <w:rPr>
          <w:rFonts w:ascii="Arial" w:hAnsi="Arial" w:cs="Arial"/>
          <w:b/>
          <w:bCs/>
        </w:rPr>
      </w:pPr>
    </w:p>
    <w:p w14:paraId="45FBB2D0" w14:textId="77777777" w:rsidR="00A23CF7" w:rsidRPr="00A23CF7" w:rsidRDefault="00A23CF7" w:rsidP="00A23CF7">
      <w:pPr>
        <w:jc w:val="both"/>
        <w:rPr>
          <w:rFonts w:ascii="Arial" w:hAnsi="Arial" w:cs="Arial"/>
          <w:b/>
          <w:bCs/>
        </w:rPr>
      </w:pPr>
      <w:r w:rsidRPr="00A23CF7">
        <w:rPr>
          <w:rFonts w:ascii="Arial" w:hAnsi="Arial" w:cs="Arial"/>
          <w:b/>
          <w:bCs/>
        </w:rPr>
        <w:t>Expertise im fachlichen und internationalen Diskurs</w:t>
      </w:r>
    </w:p>
    <w:p w14:paraId="6407C2CE" w14:textId="77777777" w:rsidR="00A23CF7" w:rsidRPr="00A23CF7" w:rsidRDefault="00A23CF7" w:rsidP="00A23CF7">
      <w:pPr>
        <w:jc w:val="both"/>
        <w:rPr>
          <w:rFonts w:ascii="Arial" w:hAnsi="Arial" w:cs="Arial"/>
        </w:rPr>
      </w:pPr>
      <w:r w:rsidRPr="00A23CF7">
        <w:rPr>
          <w:rFonts w:ascii="Arial" w:hAnsi="Arial" w:cs="Arial"/>
        </w:rPr>
        <w:t xml:space="preserve">Bereits vor ihrer internationalen Ausrichtung war Lara Wilkin auf Landes- und Bundesebene in fachlichen Gremien, Verbänden und Austauschformaten tätig und wirkte an der Weiterentwicklung von Versorgungs- und Peerstrukturen mit. Inzwischen bringt sie ihre Expertise auch auf internationaler Ebene ein und engagiert sich aktiv innerhalb der International Society </w:t>
      </w:r>
      <w:proofErr w:type="spellStart"/>
      <w:r w:rsidRPr="00A23CF7">
        <w:rPr>
          <w:rFonts w:ascii="Arial" w:hAnsi="Arial" w:cs="Arial"/>
        </w:rPr>
        <w:t>for</w:t>
      </w:r>
      <w:proofErr w:type="spellEnd"/>
      <w:r w:rsidRPr="00A23CF7">
        <w:rPr>
          <w:rFonts w:ascii="Arial" w:hAnsi="Arial" w:cs="Arial"/>
        </w:rPr>
        <w:t xml:space="preserve"> </w:t>
      </w:r>
      <w:proofErr w:type="spellStart"/>
      <w:r w:rsidRPr="00A23CF7">
        <w:rPr>
          <w:rFonts w:ascii="Arial" w:hAnsi="Arial" w:cs="Arial"/>
        </w:rPr>
        <w:t>Prosthetics</w:t>
      </w:r>
      <w:proofErr w:type="spellEnd"/>
      <w:r w:rsidRPr="00A23CF7">
        <w:rPr>
          <w:rFonts w:ascii="Arial" w:hAnsi="Arial" w:cs="Arial"/>
        </w:rPr>
        <w:t xml:space="preserve"> and </w:t>
      </w:r>
      <w:proofErr w:type="spellStart"/>
      <w:r w:rsidRPr="00A23CF7">
        <w:rPr>
          <w:rFonts w:ascii="Arial" w:hAnsi="Arial" w:cs="Arial"/>
        </w:rPr>
        <w:t>Orthotics</w:t>
      </w:r>
      <w:proofErr w:type="spellEnd"/>
      <w:r w:rsidRPr="00A23CF7">
        <w:rPr>
          <w:rFonts w:ascii="Arial" w:hAnsi="Arial" w:cs="Arial"/>
        </w:rPr>
        <w:t xml:space="preserve"> (ISPO). So ist sie regelmäßig auf Weltkongressen, Fachgipfeln und internationalen Tagungen vertreten, hält Vorträge, schult Fachpublikum und wirkt aktiv an interdisziplinären Diskursen zur Weiterentwicklung der Prothetik mit.</w:t>
      </w:r>
    </w:p>
    <w:p w14:paraId="18C95299" w14:textId="77777777" w:rsidR="00A23CF7" w:rsidRPr="00A23CF7" w:rsidRDefault="00A23CF7" w:rsidP="00A23CF7">
      <w:pPr>
        <w:jc w:val="both"/>
        <w:rPr>
          <w:rFonts w:ascii="Arial" w:hAnsi="Arial" w:cs="Arial"/>
          <w:b/>
          <w:bCs/>
        </w:rPr>
      </w:pPr>
    </w:p>
    <w:p w14:paraId="7E72716C" w14:textId="77777777" w:rsidR="00A23CF7" w:rsidRPr="00A23CF7" w:rsidRDefault="00A23CF7" w:rsidP="00A23CF7">
      <w:pPr>
        <w:jc w:val="both"/>
        <w:rPr>
          <w:rFonts w:ascii="Arial" w:hAnsi="Arial" w:cs="Arial"/>
          <w:b/>
          <w:bCs/>
        </w:rPr>
      </w:pPr>
      <w:r w:rsidRPr="00A23CF7">
        <w:rPr>
          <w:rFonts w:ascii="Arial" w:hAnsi="Arial" w:cs="Arial"/>
          <w:b/>
          <w:bCs/>
        </w:rPr>
        <w:t xml:space="preserve">Nutzerperspektive als wichtiger Impuls für die Prothesenentwicklung </w:t>
      </w:r>
    </w:p>
    <w:p w14:paraId="07764522" w14:textId="77777777" w:rsidR="00A23CF7" w:rsidRPr="00A23CF7" w:rsidRDefault="00A23CF7" w:rsidP="3B0706AE">
      <w:pPr>
        <w:jc w:val="both"/>
        <w:rPr>
          <w:rFonts w:ascii="Arial" w:hAnsi="Arial" w:cs="Arial"/>
          <w:i/>
          <w:iCs/>
        </w:rPr>
      </w:pPr>
      <w:r w:rsidRPr="3B0706AE">
        <w:rPr>
          <w:rFonts w:ascii="Arial" w:hAnsi="Arial" w:cs="Arial"/>
        </w:rPr>
        <w:t xml:space="preserve">Mit Blick auf all ihre Erfahrungen ist für </w:t>
      </w:r>
      <w:r w:rsidRPr="3B0706AE">
        <w:rPr>
          <w:rFonts w:ascii="Arial" w:hAnsi="Arial" w:cs="Arial"/>
          <w:b/>
          <w:bCs/>
        </w:rPr>
        <w:t>Lara Wilkin</w:t>
      </w:r>
      <w:r w:rsidRPr="3B0706AE">
        <w:rPr>
          <w:rFonts w:ascii="Arial" w:hAnsi="Arial" w:cs="Arial"/>
        </w:rPr>
        <w:t xml:space="preserve"> klar: Sie möchte moderne Orthopädietechnik differenziert darstellen, jenseits von Überhöhung oder Defizitnarrativen: </w:t>
      </w:r>
      <w:r w:rsidRPr="3B0706AE">
        <w:rPr>
          <w:rFonts w:ascii="Arial" w:hAnsi="Arial" w:cs="Arial"/>
          <w:i/>
          <w:iCs/>
        </w:rPr>
        <w:t xml:space="preserve">„Technische Leistungsfähigkeit allein reicht nicht aus. Erst wenn eine Prothese als Teil des eigenen Körpers und Selbstbildes akzeptiert werden kann, entfaltet sie ihr eigentliches Potenzial. Dafür sollten </w:t>
      </w:r>
      <w:proofErr w:type="spellStart"/>
      <w:proofErr w:type="gramStart"/>
      <w:r w:rsidRPr="3B0706AE">
        <w:rPr>
          <w:rFonts w:ascii="Arial" w:hAnsi="Arial" w:cs="Arial"/>
          <w:i/>
          <w:iCs/>
        </w:rPr>
        <w:t>Nutzer:innen</w:t>
      </w:r>
      <w:proofErr w:type="spellEnd"/>
      <w:proofErr w:type="gramEnd"/>
      <w:r w:rsidRPr="3B0706AE">
        <w:rPr>
          <w:rFonts w:ascii="Arial" w:hAnsi="Arial" w:cs="Arial"/>
          <w:i/>
          <w:iCs/>
        </w:rPr>
        <w:t xml:space="preserve"> deutlich stärker in Entwicklungsprozesse einbezogen werden. Denn technische Innovation entsteht dort, wo reale Herausforderungen verstanden, kritisch hinterfragt und offen diskutiert werden. Konstruktive Rückmeldungen sind dabei ein zentraler Motor für Weiterentwicklung.“</w:t>
      </w:r>
    </w:p>
    <w:p w14:paraId="5F46D76E" w14:textId="77777777" w:rsidR="00A23CF7" w:rsidRPr="00A23CF7" w:rsidRDefault="00A23CF7" w:rsidP="00A23CF7">
      <w:pPr>
        <w:jc w:val="both"/>
        <w:rPr>
          <w:rFonts w:ascii="Arial" w:hAnsi="Arial" w:cs="Arial"/>
          <w:b/>
          <w:bCs/>
        </w:rPr>
      </w:pPr>
    </w:p>
    <w:p w14:paraId="3BC38C00" w14:textId="77777777" w:rsidR="00A23CF7" w:rsidRPr="00A23CF7" w:rsidRDefault="00A23CF7" w:rsidP="00A23CF7">
      <w:pPr>
        <w:jc w:val="both"/>
        <w:rPr>
          <w:rFonts w:ascii="Arial" w:hAnsi="Arial" w:cs="Arial"/>
          <w:b/>
          <w:bCs/>
        </w:rPr>
      </w:pPr>
      <w:r w:rsidRPr="00A23CF7">
        <w:rPr>
          <w:rFonts w:ascii="Arial" w:hAnsi="Arial" w:cs="Arial"/>
          <w:b/>
          <w:bCs/>
        </w:rPr>
        <w:t>Forschung an der Schnittstelle von Technik und Versorgungspraxis</w:t>
      </w:r>
    </w:p>
    <w:p w14:paraId="57DEAB33" w14:textId="125A5EF9" w:rsidR="00A23CF7" w:rsidRPr="00A23CF7" w:rsidRDefault="00A23CF7" w:rsidP="00A23CF7">
      <w:pPr>
        <w:jc w:val="both"/>
        <w:rPr>
          <w:rFonts w:ascii="Arial" w:hAnsi="Arial" w:cs="Arial"/>
        </w:rPr>
      </w:pPr>
      <w:r w:rsidRPr="3B0706AE">
        <w:rPr>
          <w:rFonts w:ascii="Arial" w:hAnsi="Arial" w:cs="Arial"/>
        </w:rPr>
        <w:t xml:space="preserve">Lara Wilkins Einsatz für Aufklärung und Vernetzung ging stets einher mit der Neugier auf die technischen Aspekte der Prothetik. Um noch besser aufklären zu können, setzt sie dabei auf die eigene Weiterbildung, testet beispielsweise immer neue Prothesensysteme, und studierte schließlich Prothetik. Inzwischen promoviert sie mit </w:t>
      </w:r>
      <w:bookmarkStart w:id="2" w:name="_Hlk221714140"/>
      <w:r w:rsidRPr="3B0706AE">
        <w:rPr>
          <w:rFonts w:ascii="Arial" w:hAnsi="Arial" w:cs="Arial"/>
        </w:rPr>
        <w:t>Fokus auf die Prothetik der oberen Extremitäten</w:t>
      </w:r>
      <w:r w:rsidR="2CCFE64D" w:rsidRPr="3B0706AE">
        <w:rPr>
          <w:rFonts w:ascii="Arial" w:hAnsi="Arial" w:cs="Arial"/>
        </w:rPr>
        <w:t xml:space="preserve"> an der Medizinischen Universität Wien</w:t>
      </w:r>
      <w:bookmarkEnd w:id="2"/>
      <w:r w:rsidRPr="3B0706AE">
        <w:rPr>
          <w:rFonts w:ascii="Arial" w:hAnsi="Arial" w:cs="Arial"/>
        </w:rPr>
        <w:t xml:space="preserve">. Ihre Arbeit bewegt sich an der Schnittstelle von Technik, Funktion, Versorgungspraxis und Nutzerperspektive. </w:t>
      </w:r>
    </w:p>
    <w:p w14:paraId="145A9D25" w14:textId="77777777" w:rsidR="00A23CF7" w:rsidRPr="00A23CF7" w:rsidRDefault="00A23CF7" w:rsidP="00A23CF7">
      <w:pPr>
        <w:jc w:val="both"/>
        <w:rPr>
          <w:rFonts w:ascii="Arial" w:hAnsi="Arial" w:cs="Arial"/>
          <w:b/>
          <w:bCs/>
        </w:rPr>
      </w:pPr>
    </w:p>
    <w:p w14:paraId="734B5135" w14:textId="77777777" w:rsidR="00A23CF7" w:rsidRPr="00A23CF7" w:rsidRDefault="00A23CF7" w:rsidP="00A23CF7">
      <w:pPr>
        <w:jc w:val="both"/>
        <w:rPr>
          <w:rFonts w:ascii="Arial" w:hAnsi="Arial" w:cs="Arial"/>
          <w:b/>
          <w:bCs/>
        </w:rPr>
      </w:pPr>
      <w:r w:rsidRPr="00A23CF7">
        <w:rPr>
          <w:rFonts w:ascii="Arial" w:hAnsi="Arial" w:cs="Arial"/>
          <w:b/>
          <w:bCs/>
        </w:rPr>
        <w:t xml:space="preserve">Vertrauen und gemeinsames Lernen in der langfristigen Versorgung </w:t>
      </w:r>
    </w:p>
    <w:p w14:paraId="2B774402" w14:textId="77777777" w:rsidR="00A23CF7" w:rsidRPr="00A23CF7" w:rsidRDefault="00A23CF7" w:rsidP="00A23CF7">
      <w:pPr>
        <w:jc w:val="both"/>
        <w:rPr>
          <w:rFonts w:ascii="Arial" w:hAnsi="Arial" w:cs="Arial"/>
        </w:rPr>
      </w:pPr>
      <w:r w:rsidRPr="00A23CF7">
        <w:rPr>
          <w:rFonts w:ascii="Arial" w:hAnsi="Arial" w:cs="Arial"/>
        </w:rPr>
        <w:t xml:space="preserve">Orthopädiemechaniker André </w:t>
      </w:r>
      <w:proofErr w:type="spellStart"/>
      <w:r w:rsidRPr="00A23CF7">
        <w:rPr>
          <w:rFonts w:ascii="Arial" w:hAnsi="Arial" w:cs="Arial"/>
        </w:rPr>
        <w:t>Wohlatz</w:t>
      </w:r>
      <w:proofErr w:type="spellEnd"/>
      <w:r w:rsidRPr="00A23CF7">
        <w:rPr>
          <w:rFonts w:ascii="Arial" w:hAnsi="Arial" w:cs="Arial"/>
        </w:rPr>
        <w:t xml:space="preserve"> ist bis heute ein wichtiger Wegbegleiter. Alle vier bis sechs Wochen ist Lara Wilkin zur Versorgung ihrer Unterarmprothese vor Ort. Das macht deutlich: Neben der fachlichen Expertise ist die persönliche Ebene für eine erfolgreiche Versorgung essenziell: „</w:t>
      </w:r>
      <w:r w:rsidRPr="00A23CF7">
        <w:rPr>
          <w:rFonts w:ascii="Arial" w:hAnsi="Arial" w:cs="Arial"/>
          <w:i/>
          <w:iCs/>
        </w:rPr>
        <w:t>In der Zusammenarbeit geht es um Vertrauen, um Verständnis und darum, die Sorgen des Kunden und die eigene Aufgabe ernst zu nehmen“</w:t>
      </w:r>
      <w:r w:rsidRPr="00A23CF7">
        <w:rPr>
          <w:rFonts w:ascii="Arial" w:hAnsi="Arial" w:cs="Arial"/>
        </w:rPr>
        <w:t xml:space="preserve">, sagt </w:t>
      </w:r>
      <w:r w:rsidRPr="00A23CF7">
        <w:rPr>
          <w:rFonts w:ascii="Arial" w:hAnsi="Arial" w:cs="Arial"/>
          <w:b/>
          <w:bCs/>
        </w:rPr>
        <w:t>André Wohlatz</w:t>
      </w:r>
      <w:r w:rsidRPr="00A23CF7">
        <w:rPr>
          <w:rFonts w:ascii="Arial" w:hAnsi="Arial" w:cs="Arial"/>
        </w:rPr>
        <w:t xml:space="preserve">. Ziel sei immerhin, dass Betroffene ihre Hilfsmittel tatsächlich nutzen und bei Problemen nicht kapitulieren. Lara Wilkin ist sicher, dass sie zusammen mit André Wohlatz die beste Lösung für ihre Versorgung gefunden hat. </w:t>
      </w:r>
      <w:r w:rsidRPr="00A23CF7">
        <w:rPr>
          <w:rFonts w:ascii="Arial" w:hAnsi="Arial" w:cs="Arial"/>
          <w:i/>
          <w:iCs/>
        </w:rPr>
        <w:t xml:space="preserve">„Er hat nichts abgelehnt, sondern war immer bereit, alle Optionen auszuprobieren. </w:t>
      </w:r>
      <w:r w:rsidRPr="00A23CF7">
        <w:rPr>
          <w:rFonts w:ascii="Arial" w:hAnsi="Arial" w:cs="Arial"/>
          <w:i/>
          <w:iCs/>
        </w:rPr>
        <w:lastRenderedPageBreak/>
        <w:t>Wir konnten gemeinsam lernen – diese Erfahrung wünsche ich auch anderen“</w:t>
      </w:r>
      <w:r w:rsidRPr="00A23CF7">
        <w:rPr>
          <w:rFonts w:ascii="Arial" w:hAnsi="Arial" w:cs="Arial"/>
        </w:rPr>
        <w:t xml:space="preserve">, sagt </w:t>
      </w:r>
      <w:r w:rsidRPr="00411FC5">
        <w:rPr>
          <w:rFonts w:ascii="Arial" w:hAnsi="Arial" w:cs="Arial"/>
        </w:rPr>
        <w:t>Lara Wilkin</w:t>
      </w:r>
      <w:r w:rsidRPr="00A23CF7">
        <w:rPr>
          <w:rFonts w:ascii="Arial" w:hAnsi="Arial" w:cs="Arial"/>
        </w:rPr>
        <w:t>.</w:t>
      </w:r>
    </w:p>
    <w:p w14:paraId="1978CDFB" w14:textId="77777777" w:rsidR="00A23CF7" w:rsidRPr="00A23CF7" w:rsidRDefault="00A23CF7" w:rsidP="00A23CF7">
      <w:pPr>
        <w:jc w:val="both"/>
        <w:rPr>
          <w:rFonts w:ascii="Arial" w:hAnsi="Arial" w:cs="Arial"/>
          <w:b/>
          <w:bCs/>
        </w:rPr>
      </w:pPr>
    </w:p>
    <w:p w14:paraId="4A82D413" w14:textId="77777777" w:rsidR="00A23CF7" w:rsidRPr="00A23CF7" w:rsidRDefault="00A23CF7" w:rsidP="00A23CF7">
      <w:pPr>
        <w:jc w:val="both"/>
        <w:rPr>
          <w:rFonts w:ascii="Arial" w:hAnsi="Arial" w:cs="Arial"/>
          <w:b/>
          <w:bCs/>
        </w:rPr>
      </w:pPr>
      <w:r w:rsidRPr="00A23CF7">
        <w:rPr>
          <w:rFonts w:ascii="Arial" w:hAnsi="Arial" w:cs="Arial"/>
          <w:b/>
          <w:bCs/>
        </w:rPr>
        <w:t xml:space="preserve">Am Kongressprogramm der OTWorld 2026 beteiligt sich Lara Wilkin mit fünf Vorträgen: </w:t>
      </w:r>
    </w:p>
    <w:p w14:paraId="180EB818" w14:textId="77777777" w:rsidR="00A23CF7" w:rsidRPr="00A23CF7" w:rsidRDefault="00A23CF7" w:rsidP="00A23CF7">
      <w:pPr>
        <w:jc w:val="both"/>
        <w:rPr>
          <w:rFonts w:ascii="Arial" w:hAnsi="Arial" w:cs="Arial"/>
          <w:b/>
          <w:bCs/>
        </w:rPr>
      </w:pPr>
    </w:p>
    <w:p w14:paraId="07B9265F" w14:textId="77777777" w:rsidR="00A23CF7" w:rsidRPr="00A23CF7" w:rsidRDefault="00A23CF7" w:rsidP="00A23CF7">
      <w:pPr>
        <w:jc w:val="both"/>
        <w:rPr>
          <w:rFonts w:ascii="Arial" w:hAnsi="Arial" w:cs="Arial"/>
          <w:b/>
          <w:bCs/>
        </w:rPr>
      </w:pPr>
      <w:r w:rsidRPr="00A23CF7">
        <w:rPr>
          <w:rFonts w:ascii="Arial" w:hAnsi="Arial" w:cs="Arial"/>
          <w:b/>
          <w:bCs/>
        </w:rPr>
        <w:t>19. Mai | 10.30 – 11.45 |</w:t>
      </w:r>
      <w:r w:rsidRPr="00A23CF7">
        <w:rPr>
          <w:rFonts w:ascii="Arial" w:hAnsi="Arial" w:cs="Arial"/>
        </w:rPr>
        <w:t xml:space="preserve"> </w:t>
      </w:r>
      <w:bookmarkStart w:id="3" w:name="_Hlk221708521"/>
      <w:r w:rsidRPr="00A23CF7">
        <w:rPr>
          <w:rFonts w:ascii="Arial" w:hAnsi="Arial" w:cs="Arial"/>
        </w:rPr>
        <w:t xml:space="preserve">Individuelles Prothesengebrauchstraining als Schlüssel zur funktionellen und psychosozialen Rehabilitation bei Armamputationen in Freie Einreichungen </w:t>
      </w:r>
      <w:bookmarkEnd w:id="3"/>
      <w:r w:rsidRPr="00A23CF7">
        <w:rPr>
          <w:rFonts w:ascii="Arial" w:hAnsi="Arial" w:cs="Arial"/>
        </w:rPr>
        <w:fldChar w:fldCharType="begin"/>
      </w:r>
      <w:r w:rsidRPr="00A23CF7">
        <w:rPr>
          <w:rFonts w:ascii="Arial" w:hAnsi="Arial" w:cs="Arial"/>
        </w:rPr>
        <w:instrText xml:space="preserve">HYPERLINK "https://www.ot-world.com/kongressprogramm/otworld/125677" </w:instrText>
      </w:r>
      <w:r w:rsidRPr="00A23CF7">
        <w:rPr>
          <w:rFonts w:ascii="Arial" w:hAnsi="Arial" w:cs="Arial"/>
        </w:rPr>
      </w:r>
      <w:r w:rsidRPr="00A23CF7">
        <w:rPr>
          <w:rFonts w:ascii="Arial" w:hAnsi="Arial" w:cs="Arial"/>
        </w:rPr>
        <w:fldChar w:fldCharType="separate"/>
      </w:r>
      <w:r w:rsidRPr="00A23CF7">
        <w:rPr>
          <w:rStyle w:val="Hyperlink"/>
          <w:rFonts w:ascii="Arial" w:hAnsi="Arial" w:cs="Arial"/>
        </w:rPr>
        <w:t>„Innovationen in Design, Material und Training – Wege zur individualisierten Prothesenversorgung”</w:t>
      </w:r>
      <w:r w:rsidRPr="00A23CF7">
        <w:rPr>
          <w:rFonts w:ascii="Arial" w:hAnsi="Arial" w:cs="Arial"/>
        </w:rPr>
        <w:fldChar w:fldCharType="end"/>
      </w:r>
    </w:p>
    <w:p w14:paraId="6501C015" w14:textId="77777777" w:rsidR="00A23CF7" w:rsidRPr="00A23CF7" w:rsidRDefault="00A23CF7" w:rsidP="00A23CF7">
      <w:pPr>
        <w:jc w:val="both"/>
        <w:rPr>
          <w:rFonts w:ascii="Arial" w:hAnsi="Arial" w:cs="Arial"/>
          <w:b/>
          <w:bCs/>
        </w:rPr>
      </w:pPr>
    </w:p>
    <w:p w14:paraId="0F32E0F7" w14:textId="77777777" w:rsidR="00A23CF7" w:rsidRPr="00A23CF7" w:rsidRDefault="00A23CF7" w:rsidP="00A23CF7">
      <w:pPr>
        <w:jc w:val="both"/>
        <w:rPr>
          <w:rFonts w:ascii="Arial" w:hAnsi="Arial" w:cs="Arial"/>
        </w:rPr>
      </w:pPr>
      <w:r w:rsidRPr="00A23CF7">
        <w:rPr>
          <w:rFonts w:ascii="Arial" w:hAnsi="Arial" w:cs="Arial"/>
          <w:b/>
          <w:bCs/>
        </w:rPr>
        <w:t xml:space="preserve">19. Mai | 12.15 – 13.30 | </w:t>
      </w:r>
      <w:r w:rsidRPr="00A23CF7">
        <w:rPr>
          <w:rFonts w:ascii="Arial" w:hAnsi="Arial" w:cs="Arial"/>
        </w:rPr>
        <w:t xml:space="preserve">Individualisierte myoelektrische Ortho-Prothese bei geburtstraumatischer </w:t>
      </w:r>
      <w:proofErr w:type="spellStart"/>
      <w:r w:rsidRPr="00A23CF7">
        <w:rPr>
          <w:rFonts w:ascii="Arial" w:hAnsi="Arial" w:cs="Arial"/>
        </w:rPr>
        <w:t>Plexusparese</w:t>
      </w:r>
      <w:proofErr w:type="spellEnd"/>
      <w:r w:rsidRPr="00A23CF7">
        <w:rPr>
          <w:rFonts w:ascii="Arial" w:hAnsi="Arial" w:cs="Arial"/>
        </w:rPr>
        <w:t xml:space="preserve">: Planungs-Testphase einer innovativen Versorgung in Freie Einreichungen </w:t>
      </w:r>
      <w:hyperlink r:id="rId11">
        <w:r w:rsidRPr="00A23CF7">
          <w:rPr>
            <w:rStyle w:val="Hyperlink"/>
            <w:rFonts w:ascii="Arial" w:hAnsi="Arial" w:cs="Arial"/>
          </w:rPr>
          <w:t>„Impulse für morgen – vielfältige Ideen aus der Orthopädietechnik”</w:t>
        </w:r>
      </w:hyperlink>
    </w:p>
    <w:p w14:paraId="7B835F37" w14:textId="12F357E1" w:rsidR="00A23CF7" w:rsidRPr="00A23CF7" w:rsidRDefault="00A23CF7" w:rsidP="00A23CF7">
      <w:pPr>
        <w:jc w:val="both"/>
        <w:rPr>
          <w:rFonts w:ascii="Arial" w:hAnsi="Arial" w:cs="Arial"/>
          <w:b/>
          <w:bCs/>
        </w:rPr>
      </w:pPr>
      <w:r w:rsidRPr="00A23CF7">
        <w:rPr>
          <w:rFonts w:ascii="Arial" w:hAnsi="Arial" w:cs="Arial"/>
          <w:b/>
          <w:bCs/>
        </w:rPr>
        <w:t xml:space="preserve"> </w:t>
      </w:r>
    </w:p>
    <w:p w14:paraId="79E8C394" w14:textId="77777777" w:rsidR="00A23CF7" w:rsidRPr="00A23CF7" w:rsidRDefault="00A23CF7" w:rsidP="00A23CF7">
      <w:pPr>
        <w:jc w:val="both"/>
        <w:rPr>
          <w:rFonts w:ascii="Arial" w:hAnsi="Arial" w:cs="Arial"/>
        </w:rPr>
      </w:pPr>
      <w:r w:rsidRPr="00A23CF7">
        <w:rPr>
          <w:rFonts w:ascii="Arial" w:hAnsi="Arial" w:cs="Arial"/>
          <w:b/>
          <w:bCs/>
        </w:rPr>
        <w:t xml:space="preserve">20. Mai | 10.30 – 11.45 | </w:t>
      </w:r>
      <w:r w:rsidRPr="00A23CF7">
        <w:rPr>
          <w:rFonts w:ascii="Arial" w:hAnsi="Arial" w:cs="Arial"/>
        </w:rPr>
        <w:t xml:space="preserve">Akzeptanz, Embodiment und Individualisierung im interkulturellen Vergleich – Ergebnisse einer multizentrischen Befragung in Freie Einreichungen </w:t>
      </w:r>
      <w:hyperlink r:id="rId12">
        <w:r w:rsidRPr="00A23CF7">
          <w:rPr>
            <w:rStyle w:val="Hyperlink"/>
            <w:rFonts w:ascii="Arial" w:hAnsi="Arial" w:cs="Arial"/>
          </w:rPr>
          <w:t>„Die Zukunft der Armprothetik - Versorgung im Wandel”</w:t>
        </w:r>
      </w:hyperlink>
    </w:p>
    <w:p w14:paraId="71A3F5AE" w14:textId="77777777" w:rsidR="00A23CF7" w:rsidRPr="00A23CF7" w:rsidRDefault="00A23CF7" w:rsidP="00A23CF7">
      <w:pPr>
        <w:jc w:val="both"/>
        <w:rPr>
          <w:rFonts w:ascii="Arial" w:hAnsi="Arial" w:cs="Arial"/>
          <w:b/>
          <w:bCs/>
        </w:rPr>
      </w:pPr>
    </w:p>
    <w:p w14:paraId="3A150A39" w14:textId="77777777" w:rsidR="00A23CF7" w:rsidRPr="00A23CF7" w:rsidRDefault="00A23CF7" w:rsidP="00A23CF7">
      <w:pPr>
        <w:jc w:val="both"/>
        <w:rPr>
          <w:rFonts w:ascii="Arial" w:hAnsi="Arial" w:cs="Arial"/>
          <w:b/>
          <w:bCs/>
        </w:rPr>
      </w:pPr>
      <w:r w:rsidRPr="00A23CF7">
        <w:rPr>
          <w:rFonts w:ascii="Arial" w:hAnsi="Arial" w:cs="Arial"/>
          <w:b/>
          <w:bCs/>
        </w:rPr>
        <w:t xml:space="preserve">20. Mai | 14 – 15 | </w:t>
      </w:r>
      <w:r w:rsidRPr="00A23CF7">
        <w:rPr>
          <w:rFonts w:ascii="Arial" w:hAnsi="Arial" w:cs="Arial"/>
        </w:rPr>
        <w:t xml:space="preserve">Embodiment myoelektrischer Ortho-Prothesen zur funktionellen Rehabilitation bei </w:t>
      </w:r>
      <w:proofErr w:type="spellStart"/>
      <w:r w:rsidRPr="00A23CF7">
        <w:rPr>
          <w:rFonts w:ascii="Arial" w:hAnsi="Arial" w:cs="Arial"/>
        </w:rPr>
        <w:t>Extremitätenerhalt</w:t>
      </w:r>
      <w:proofErr w:type="spellEnd"/>
      <w:r w:rsidRPr="00A23CF7">
        <w:rPr>
          <w:rFonts w:ascii="Arial" w:hAnsi="Arial" w:cs="Arial"/>
        </w:rPr>
        <w:t xml:space="preserve"> der oberen Extremität in Posterpräsentation </w:t>
      </w:r>
      <w:hyperlink r:id="rId13">
        <w:r w:rsidRPr="00A23CF7">
          <w:rPr>
            <w:rStyle w:val="Hyperlink"/>
            <w:rFonts w:ascii="Arial" w:hAnsi="Arial" w:cs="Arial"/>
          </w:rPr>
          <w:t>„Posterpräsentationen mit Kurzvorträgen - Prothetik, Amputationschirurgie, Ausbildung / Berufsbild, Biomechanik und Fuß und Schuh / Orthopädieschuhtechnik”</w:t>
        </w:r>
      </w:hyperlink>
    </w:p>
    <w:p w14:paraId="543609D8" w14:textId="77777777" w:rsidR="00A23CF7" w:rsidRPr="00A23CF7" w:rsidRDefault="00A23CF7" w:rsidP="00A23CF7">
      <w:pPr>
        <w:jc w:val="both"/>
        <w:rPr>
          <w:rFonts w:ascii="Arial" w:hAnsi="Arial" w:cs="Arial"/>
          <w:b/>
          <w:bCs/>
        </w:rPr>
      </w:pPr>
    </w:p>
    <w:p w14:paraId="278EDD24" w14:textId="3D424CA6" w:rsidR="00A23CF7" w:rsidRDefault="00A23CF7" w:rsidP="7A95A9EC">
      <w:pPr>
        <w:jc w:val="both"/>
        <w:rPr>
          <w:rFonts w:ascii="Arial" w:hAnsi="Arial" w:cs="Arial"/>
          <w:b/>
          <w:bCs/>
        </w:rPr>
      </w:pPr>
      <w:r w:rsidRPr="7A95A9EC">
        <w:rPr>
          <w:rFonts w:ascii="Arial" w:hAnsi="Arial" w:cs="Arial"/>
          <w:b/>
          <w:bCs/>
        </w:rPr>
        <w:t xml:space="preserve">20. Mai| 14 – 15 | </w:t>
      </w:r>
      <w:r w:rsidRPr="7A95A9EC">
        <w:rPr>
          <w:rFonts w:ascii="Arial" w:hAnsi="Arial" w:cs="Arial"/>
        </w:rPr>
        <w:t>Interdisziplinäre Ortho-Prothesen-Versorgung bei CRPS-bedingten Kontrakturen: innovatives Fallbeispiel zum Extremitätenerhalt in Freie Einreichungen</w:t>
      </w:r>
      <w:r w:rsidR="4FE1977B" w:rsidRPr="7A95A9EC">
        <w:rPr>
          <w:rFonts w:ascii="Arial" w:hAnsi="Arial" w:cs="Arial"/>
        </w:rPr>
        <w:t xml:space="preserve"> </w:t>
      </w:r>
      <w:hyperlink r:id="rId14">
        <w:r w:rsidR="4FE1977B" w:rsidRPr="7A95A9EC">
          <w:rPr>
            <w:rStyle w:val="Hyperlink"/>
            <w:rFonts w:ascii="Arial" w:hAnsi="Arial" w:cs="Arial"/>
          </w:rPr>
          <w:t>„Posterpräsentationen mit Kurzvorträgen - Prothetik, Amputationschirurgie, Ausbildung / Berufsbild, Biomechanik und Fuß und Schuh / Orthopädieschuhtechnik”</w:t>
        </w:r>
      </w:hyperlink>
    </w:p>
    <w:p w14:paraId="5F695162" w14:textId="77777777" w:rsidR="00EF030C" w:rsidRDefault="00EF030C" w:rsidP="007B7021">
      <w:pPr>
        <w:jc w:val="both"/>
        <w:rPr>
          <w:rFonts w:ascii="Arial" w:eastAsia="Arial" w:hAnsi="Arial" w:cs="Arial"/>
          <w:b/>
          <w:bCs/>
          <w:lang w:eastAsia="de-DE"/>
        </w:rPr>
      </w:pPr>
    </w:p>
    <w:p w14:paraId="666416E2" w14:textId="77777777" w:rsidR="00EF030C" w:rsidRPr="00D522FD" w:rsidRDefault="00EF030C" w:rsidP="00EF030C">
      <w:pPr>
        <w:jc w:val="both"/>
        <w:rPr>
          <w:rFonts w:ascii="Arial" w:eastAsia="Arial" w:hAnsi="Arial" w:cs="Arial"/>
          <w:b/>
          <w:bCs/>
          <w:lang w:eastAsia="de-DE"/>
        </w:rPr>
      </w:pPr>
      <w:r w:rsidRPr="00D522FD">
        <w:rPr>
          <w:rFonts w:ascii="Arial" w:eastAsia="Arial" w:hAnsi="Arial" w:cs="Arial"/>
          <w:b/>
          <w:bCs/>
          <w:lang w:eastAsia="de-DE"/>
        </w:rPr>
        <w:t xml:space="preserve">Zugang zur </w:t>
      </w:r>
      <w:proofErr w:type="spellStart"/>
      <w:r w:rsidRPr="00D522FD">
        <w:rPr>
          <w:rFonts w:ascii="Arial" w:eastAsia="Arial" w:hAnsi="Arial" w:cs="Arial"/>
          <w:b/>
          <w:bCs/>
          <w:lang w:eastAsia="de-DE"/>
        </w:rPr>
        <w:t>OTWorld</w:t>
      </w:r>
      <w:proofErr w:type="spellEnd"/>
      <w:r w:rsidRPr="00D522FD">
        <w:rPr>
          <w:rFonts w:ascii="Arial" w:eastAsia="Arial" w:hAnsi="Arial" w:cs="Arial"/>
          <w:b/>
          <w:bCs/>
          <w:lang w:eastAsia="de-DE"/>
        </w:rPr>
        <w:t xml:space="preserve"> 2026</w:t>
      </w:r>
    </w:p>
    <w:p w14:paraId="28CEC6BA" w14:textId="77777777" w:rsidR="00EF030C" w:rsidRPr="00D522FD" w:rsidRDefault="00EF030C" w:rsidP="00EF030C">
      <w:pPr>
        <w:jc w:val="both"/>
        <w:rPr>
          <w:rFonts w:ascii="Arial" w:eastAsia="Arial" w:hAnsi="Arial" w:cs="Arial"/>
        </w:rPr>
      </w:pPr>
      <w:r w:rsidRPr="02DF376C">
        <w:rPr>
          <w:rFonts w:ascii="Arial" w:eastAsia="Arial" w:hAnsi="Arial" w:cs="Arial"/>
          <w:b/>
          <w:bCs/>
          <w:lang w:eastAsia="de-DE"/>
        </w:rPr>
        <w:t xml:space="preserve">   </w:t>
      </w:r>
      <w:r>
        <w:br/>
      </w:r>
      <w:r w:rsidRPr="02DF376C">
        <w:rPr>
          <w:rFonts w:ascii="Arial" w:eastAsia="Arial" w:hAnsi="Arial" w:cs="Arial"/>
        </w:rPr>
        <w:t xml:space="preserve">Das </w:t>
      </w:r>
      <w:proofErr w:type="spellStart"/>
      <w:r w:rsidRPr="02DF376C">
        <w:rPr>
          <w:rFonts w:ascii="Arial" w:eastAsia="Arial" w:hAnsi="Arial" w:cs="Arial"/>
          <w:b/>
          <w:bCs/>
        </w:rPr>
        <w:t>OTWorld</w:t>
      </w:r>
      <w:proofErr w:type="spellEnd"/>
      <w:r w:rsidRPr="02DF376C">
        <w:rPr>
          <w:rFonts w:ascii="Arial" w:eastAsia="Arial" w:hAnsi="Arial" w:cs="Arial"/>
          <w:b/>
          <w:bCs/>
        </w:rPr>
        <w:t>-MESSE Ticket</w:t>
      </w:r>
      <w:r w:rsidRPr="02DF376C">
        <w:rPr>
          <w:rFonts w:ascii="Arial" w:eastAsia="Arial" w:hAnsi="Arial" w:cs="Arial"/>
        </w:rPr>
        <w:t xml:space="preserve"> ermöglicht für 44 Euro den Zugang zur internationalen Leitmesse, zu allen 130 praxisnahen Workshops sowie zum </w:t>
      </w:r>
      <w:proofErr w:type="spellStart"/>
      <w:r w:rsidRPr="02DF376C">
        <w:rPr>
          <w:rFonts w:ascii="Arial" w:eastAsia="Arial" w:hAnsi="Arial" w:cs="Arial"/>
        </w:rPr>
        <w:t>OTWorld.eSummit</w:t>
      </w:r>
      <w:proofErr w:type="spellEnd"/>
      <w:r w:rsidRPr="02DF376C">
        <w:rPr>
          <w:rFonts w:ascii="Arial" w:eastAsia="Arial" w:hAnsi="Arial" w:cs="Arial"/>
        </w:rPr>
        <w:t>. Für Betriebe besonders attraktiv ist das Gruppenticket: Ab vier Personen beträgt der Preis 29 Euro pro Person und eröffnet damit auch ganzen Teams eine kostengünstige Teilnahme.</w:t>
      </w:r>
    </w:p>
    <w:p w14:paraId="1FAA9342" w14:textId="77777777" w:rsidR="00EF030C" w:rsidRPr="00D522FD" w:rsidRDefault="00EF030C" w:rsidP="00EF030C">
      <w:pPr>
        <w:jc w:val="both"/>
        <w:rPr>
          <w:rFonts w:ascii="Arial" w:eastAsia="Arial" w:hAnsi="Arial" w:cs="Arial"/>
        </w:rPr>
      </w:pPr>
    </w:p>
    <w:p w14:paraId="6DDFFB9A" w14:textId="77777777" w:rsidR="00EF030C" w:rsidRPr="00D522FD" w:rsidRDefault="00EF030C" w:rsidP="00EF030C">
      <w:pPr>
        <w:jc w:val="both"/>
        <w:rPr>
          <w:rFonts w:ascii="Arial" w:hAnsi="Arial" w:cs="Arial"/>
        </w:rPr>
      </w:pPr>
      <w:r w:rsidRPr="00D522FD">
        <w:rPr>
          <w:rFonts w:ascii="Arial" w:eastAsia="Arial" w:hAnsi="Arial" w:cs="Arial"/>
        </w:rPr>
        <w:t xml:space="preserve">Das </w:t>
      </w:r>
      <w:proofErr w:type="spellStart"/>
      <w:r w:rsidRPr="00D522FD">
        <w:rPr>
          <w:rFonts w:ascii="Arial" w:eastAsia="Arial" w:hAnsi="Arial" w:cs="Arial"/>
          <w:b/>
          <w:bCs/>
        </w:rPr>
        <w:t>OTWorld</w:t>
      </w:r>
      <w:proofErr w:type="spellEnd"/>
      <w:r w:rsidRPr="00D522FD">
        <w:rPr>
          <w:rFonts w:ascii="Arial" w:eastAsia="Arial" w:hAnsi="Arial" w:cs="Arial"/>
          <w:b/>
          <w:bCs/>
        </w:rPr>
        <w:t>-KOMPLETT Ticket</w:t>
      </w:r>
      <w:r w:rsidRPr="00D522FD">
        <w:rPr>
          <w:rFonts w:ascii="Arial" w:eastAsia="Arial" w:hAnsi="Arial" w:cs="Arial"/>
        </w:rPr>
        <w:t xml:space="preserve"> umfasst zusätzlich den wissenschaftlichen Weltkongress und verbindet Kongress, Workshops und Messe in einem Gesamtpaket. Bei Buchung bis zum 31. März gilt der Early-Bird-Tarif mit einer Ersparnis von bis zu 80 Euro gegenüber dem regulären Ticketpreis.</w:t>
      </w:r>
      <w:r w:rsidRPr="00D522FD">
        <w:rPr>
          <w:rFonts w:ascii="Arial" w:hAnsi="Arial" w:cs="Arial"/>
        </w:rPr>
        <w:br/>
      </w:r>
    </w:p>
    <w:p w14:paraId="44C43EBA" w14:textId="77777777" w:rsidR="00EF030C" w:rsidRPr="00BB222F" w:rsidRDefault="00EF030C" w:rsidP="00EF030C">
      <w:pPr>
        <w:jc w:val="both"/>
        <w:rPr>
          <w:rStyle w:val="Hyperlink"/>
          <w:rFonts w:ascii="Arial" w:eastAsia="Arial" w:hAnsi="Arial" w:cs="Arial"/>
        </w:rPr>
      </w:pPr>
      <w:r>
        <w:rPr>
          <w:rFonts w:ascii="Arial" w:eastAsia="Arial" w:hAnsi="Arial" w:cs="Arial"/>
        </w:rPr>
        <w:fldChar w:fldCharType="begin"/>
      </w:r>
      <w:r>
        <w:rPr>
          <w:rFonts w:ascii="Arial" w:eastAsia="Arial" w:hAnsi="Arial" w:cs="Arial"/>
        </w:rPr>
        <w:instrText>HYPERLINK "https://www.ot-world.com/de/tickets-preise/"</w:instrText>
      </w:r>
      <w:r>
        <w:rPr>
          <w:rFonts w:ascii="Arial" w:eastAsia="Arial" w:hAnsi="Arial" w:cs="Arial"/>
        </w:rPr>
      </w:r>
      <w:r>
        <w:rPr>
          <w:rFonts w:ascii="Arial" w:eastAsia="Arial" w:hAnsi="Arial" w:cs="Arial"/>
        </w:rPr>
        <w:fldChar w:fldCharType="separate"/>
      </w:r>
      <w:r w:rsidRPr="00BB222F">
        <w:rPr>
          <w:rStyle w:val="Hyperlink"/>
          <w:rFonts w:ascii="Arial" w:eastAsia="Arial" w:hAnsi="Arial" w:cs="Arial"/>
        </w:rPr>
        <w:t xml:space="preserve">Tickets &amp; Preise | </w:t>
      </w:r>
      <w:proofErr w:type="spellStart"/>
      <w:r w:rsidRPr="00BB222F">
        <w:rPr>
          <w:rStyle w:val="Hyperlink"/>
          <w:rFonts w:ascii="Arial" w:eastAsia="Arial" w:hAnsi="Arial" w:cs="Arial"/>
        </w:rPr>
        <w:t>OTWorld</w:t>
      </w:r>
      <w:proofErr w:type="spellEnd"/>
    </w:p>
    <w:p w14:paraId="661E2496" w14:textId="77777777" w:rsidR="00EF030C" w:rsidRDefault="00EF030C" w:rsidP="00EF030C">
      <w:pPr>
        <w:jc w:val="both"/>
        <w:rPr>
          <w:rFonts w:ascii="Arial" w:eastAsia="Arial" w:hAnsi="Arial" w:cs="Arial"/>
        </w:rPr>
      </w:pPr>
      <w:r>
        <w:rPr>
          <w:rFonts w:ascii="Arial" w:eastAsia="Arial" w:hAnsi="Arial" w:cs="Arial"/>
        </w:rPr>
        <w:fldChar w:fldCharType="end"/>
      </w:r>
    </w:p>
    <w:p w14:paraId="3B9BA1C0" w14:textId="77777777" w:rsidR="00411FC5" w:rsidRDefault="00411FC5" w:rsidP="00EF030C">
      <w:pPr>
        <w:jc w:val="both"/>
        <w:rPr>
          <w:rFonts w:ascii="Arial" w:hAnsi="Arial" w:cs="Arial"/>
          <w:i/>
          <w:iCs/>
        </w:rPr>
      </w:pPr>
    </w:p>
    <w:p w14:paraId="7666BB7E" w14:textId="77777777" w:rsidR="00411FC5" w:rsidRDefault="00411FC5" w:rsidP="00EF030C">
      <w:pPr>
        <w:jc w:val="both"/>
        <w:rPr>
          <w:rFonts w:ascii="Arial" w:hAnsi="Arial" w:cs="Arial"/>
          <w:i/>
          <w:iCs/>
        </w:rPr>
      </w:pPr>
    </w:p>
    <w:p w14:paraId="052F9535" w14:textId="77777777" w:rsidR="00411FC5" w:rsidRDefault="00411FC5" w:rsidP="00EF030C">
      <w:pPr>
        <w:jc w:val="both"/>
        <w:rPr>
          <w:rFonts w:ascii="Arial" w:hAnsi="Arial" w:cs="Arial"/>
          <w:i/>
          <w:iCs/>
        </w:rPr>
      </w:pPr>
    </w:p>
    <w:p w14:paraId="2000D027" w14:textId="5E33D2EC" w:rsidR="008F54E9" w:rsidRPr="00EF030C" w:rsidRDefault="007B7021" w:rsidP="00EF030C">
      <w:pPr>
        <w:jc w:val="both"/>
        <w:rPr>
          <w:rFonts w:ascii="Arial" w:eastAsia="Arial" w:hAnsi="Arial" w:cs="Arial"/>
        </w:rPr>
      </w:pPr>
      <w:r w:rsidRPr="34DBCC16">
        <w:rPr>
          <w:rFonts w:ascii="Arial" w:hAnsi="Arial" w:cs="Arial"/>
          <w:i/>
          <w:iCs/>
        </w:rPr>
        <w:lastRenderedPageBreak/>
        <w:t xml:space="preserve">Bildunterschriften: </w:t>
      </w:r>
    </w:p>
    <w:p w14:paraId="629B11EC" w14:textId="0F515EB0" w:rsidR="008F54E9" w:rsidRDefault="4C4A787E" w:rsidP="7A95A9EC">
      <w:pPr>
        <w:spacing w:before="240" w:after="240"/>
        <w:jc w:val="both"/>
        <w:rPr>
          <w:i/>
          <w:iCs/>
        </w:rPr>
      </w:pPr>
      <w:r w:rsidRPr="7A95A9EC">
        <w:rPr>
          <w:b/>
          <w:bCs/>
          <w:i/>
          <w:iCs/>
        </w:rPr>
        <w:t xml:space="preserve">Abb. 1: </w:t>
      </w:r>
      <w:r w:rsidR="0E8F585A" w:rsidRPr="7A95A9EC">
        <w:rPr>
          <w:b/>
          <w:bCs/>
          <w:i/>
          <w:iCs/>
        </w:rPr>
        <w:t>D</w:t>
      </w:r>
      <w:r w:rsidR="0E8F585A" w:rsidRPr="7A95A9EC">
        <w:rPr>
          <w:i/>
          <w:iCs/>
        </w:rPr>
        <w:t>ie vielfach ausgezeichnete Illustratorin Lara Wilkin gestaltet mit ihrer Unterarmprothese eine Grafik zum 50-jährigen Bestehen der OTWorld im Mai 2026</w:t>
      </w:r>
      <w:r w:rsidR="772778E1" w:rsidRPr="7A95A9EC">
        <w:rPr>
          <w:i/>
          <w:iCs/>
        </w:rPr>
        <w:t xml:space="preserve">. </w:t>
      </w:r>
      <w:r w:rsidR="39BD6999" w:rsidRPr="7A95A9EC">
        <w:rPr>
          <w:i/>
          <w:iCs/>
        </w:rPr>
        <w:t>Foto: Lara Wilkin</w:t>
      </w:r>
    </w:p>
    <w:p w14:paraId="07A7F9A9" w14:textId="41CF791F" w:rsidR="008F54E9" w:rsidRDefault="4C4A787E" w:rsidP="737321A0">
      <w:pPr>
        <w:spacing w:before="240" w:after="240"/>
        <w:jc w:val="both"/>
        <w:rPr>
          <w:i/>
          <w:iCs/>
        </w:rPr>
      </w:pPr>
      <w:r w:rsidRPr="737321A0">
        <w:rPr>
          <w:b/>
          <w:bCs/>
          <w:i/>
          <w:iCs/>
        </w:rPr>
        <w:t xml:space="preserve">Abb. 2:  </w:t>
      </w:r>
      <w:r w:rsidRPr="737321A0">
        <w:rPr>
          <w:i/>
          <w:iCs/>
        </w:rPr>
        <w:t>Lara Wilkin beim Schnorcheln im Urlaub. Als Nutzerin moderner Armprothesen kennt sie die Anforderungen des Alltags aus eigener Erfahrung – Perspektiven, die sie als Promotionsstudentin und Referentin im Weltkongress der OTWorld 2026 in die Weiterentwicklung der Prothetik einbringt.</w:t>
      </w:r>
      <w:r w:rsidR="45196D20" w:rsidRPr="737321A0">
        <w:rPr>
          <w:i/>
          <w:iCs/>
        </w:rPr>
        <w:t xml:space="preserve"> Foto: Lara Wilkin</w:t>
      </w:r>
    </w:p>
    <w:p w14:paraId="28B21CBD" w14:textId="655BDD8E" w:rsidR="4C4A787E" w:rsidRDefault="4C4A787E" w:rsidP="5281B695">
      <w:pPr>
        <w:spacing w:before="240" w:after="240"/>
        <w:jc w:val="both"/>
        <w:rPr>
          <w:i/>
          <w:iCs/>
        </w:rPr>
      </w:pPr>
      <w:r w:rsidRPr="5281B695">
        <w:rPr>
          <w:b/>
          <w:bCs/>
          <w:i/>
          <w:iCs/>
        </w:rPr>
        <w:t xml:space="preserve">Abb. 3: </w:t>
      </w:r>
      <w:r w:rsidR="73606FA8" w:rsidRPr="5281B695">
        <w:rPr>
          <w:i/>
          <w:iCs/>
        </w:rPr>
        <w:t>André Wohlatz</w:t>
      </w:r>
      <w:r w:rsidR="6359DF20" w:rsidRPr="5281B695">
        <w:rPr>
          <w:i/>
          <w:iCs/>
        </w:rPr>
        <w:t>, Orthopädietechniker mit Fokus auf Armprothetik</w:t>
      </w:r>
      <w:r w:rsidR="5DB2FBBA" w:rsidRPr="5281B695">
        <w:rPr>
          <w:i/>
          <w:iCs/>
        </w:rPr>
        <w:t xml:space="preserve"> vom Team der Orthopädie-Technik Münsterland</w:t>
      </w:r>
      <w:r w:rsidR="6359DF20" w:rsidRPr="5281B695">
        <w:rPr>
          <w:i/>
          <w:iCs/>
        </w:rPr>
        <w:t>, vers</w:t>
      </w:r>
      <w:r w:rsidR="6EF58B8E" w:rsidRPr="5281B695">
        <w:rPr>
          <w:i/>
          <w:iCs/>
        </w:rPr>
        <w:t>o</w:t>
      </w:r>
      <w:r w:rsidR="6359DF20" w:rsidRPr="5281B695">
        <w:rPr>
          <w:i/>
          <w:iCs/>
        </w:rPr>
        <w:t>rgte L</w:t>
      </w:r>
      <w:r w:rsidR="024235EE" w:rsidRPr="5281B695">
        <w:rPr>
          <w:i/>
          <w:iCs/>
        </w:rPr>
        <w:t>a</w:t>
      </w:r>
      <w:r w:rsidR="6359DF20" w:rsidRPr="5281B695">
        <w:rPr>
          <w:i/>
          <w:iCs/>
        </w:rPr>
        <w:t xml:space="preserve">ra Wilkin mit </w:t>
      </w:r>
      <w:r w:rsidR="794D28FA" w:rsidRPr="5281B695">
        <w:rPr>
          <w:i/>
          <w:iCs/>
        </w:rPr>
        <w:t>einer</w:t>
      </w:r>
      <w:r w:rsidR="2162AD0D" w:rsidRPr="5281B695">
        <w:rPr>
          <w:i/>
          <w:iCs/>
        </w:rPr>
        <w:t xml:space="preserve"> wasserfesten, über Muskelsignale </w:t>
      </w:r>
      <w:r w:rsidR="23D7E09E" w:rsidRPr="5281B695">
        <w:rPr>
          <w:i/>
          <w:iCs/>
        </w:rPr>
        <w:t>gesteuerten</w:t>
      </w:r>
      <w:r w:rsidR="794D28FA" w:rsidRPr="5281B695">
        <w:rPr>
          <w:i/>
          <w:iCs/>
        </w:rPr>
        <w:t xml:space="preserve"> Unterarmprothese</w:t>
      </w:r>
      <w:r w:rsidR="1D4F2BD0" w:rsidRPr="5281B695">
        <w:rPr>
          <w:i/>
          <w:iCs/>
        </w:rPr>
        <w:t>.</w:t>
      </w:r>
      <w:r w:rsidR="6648D06A" w:rsidRPr="5281B695">
        <w:rPr>
          <w:i/>
          <w:iCs/>
        </w:rPr>
        <w:t xml:space="preserve"> Foto: </w:t>
      </w:r>
      <w:r w:rsidR="7B870774" w:rsidRPr="5281B695">
        <w:rPr>
          <w:i/>
          <w:iCs/>
        </w:rPr>
        <w:t>Orthopädie-Technik Münsterland</w:t>
      </w:r>
    </w:p>
    <w:p w14:paraId="06563E51" w14:textId="555F7607" w:rsidR="2F24D571" w:rsidRDefault="2F24D571" w:rsidP="2F24D571">
      <w:pPr>
        <w:jc w:val="both"/>
        <w:rPr>
          <w:rFonts w:ascii="Arial" w:eastAsia="Times New Roman" w:hAnsi="Arial" w:cs="Arial"/>
          <w:b/>
          <w:bCs/>
          <w:sz w:val="18"/>
          <w:szCs w:val="18"/>
          <w:lang w:eastAsia="de-DE"/>
        </w:rPr>
      </w:pPr>
    </w:p>
    <w:p w14:paraId="56A4EC97" w14:textId="4F90E108"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C47DC6">
      <w:pPr>
        <w:jc w:val="both"/>
        <w:rPr>
          <w:rFonts w:ascii="Arial" w:eastAsia="Times New Roman" w:hAnsi="Arial" w:cs="Arial"/>
          <w:b/>
          <w:color w:val="0000FF"/>
          <w:sz w:val="18"/>
          <w:szCs w:val="20"/>
          <w:u w:val="single"/>
          <w:lang w:eastAsia="de-DE"/>
        </w:rPr>
      </w:pPr>
      <w:hyperlink r:id="rId15">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C47DC6">
      <w:pPr>
        <w:jc w:val="both"/>
        <w:rPr>
          <w:rFonts w:ascii="Arial" w:eastAsia="Times New Roman" w:hAnsi="Arial" w:cs="Arial"/>
          <w:b/>
          <w:sz w:val="18"/>
          <w:szCs w:val="20"/>
          <w:lang w:eastAsia="de-DE"/>
        </w:rPr>
      </w:pPr>
      <w:hyperlink r:id="rId16"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62A4824F" w14:textId="77777777"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C47DC6">
      <w:pPr>
        <w:ind w:left="4245" w:hanging="4245"/>
        <w:rPr>
          <w:rFonts w:ascii="Arial" w:eastAsia="Times New Roman" w:hAnsi="Arial" w:cs="Arial"/>
          <w:sz w:val="18"/>
          <w:szCs w:val="18"/>
          <w:lang w:eastAsia="de-DE"/>
        </w:rPr>
      </w:pPr>
      <w:hyperlink r:id="rId17">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C47DC6">
      <w:pPr>
        <w:tabs>
          <w:tab w:val="left" w:pos="4253"/>
        </w:tabs>
        <w:rPr>
          <w:rFonts w:ascii="Arial" w:eastAsia="Times New Roman" w:hAnsi="Arial" w:cs="Arial"/>
          <w:sz w:val="18"/>
          <w:szCs w:val="18"/>
          <w:lang w:val="da-DK" w:eastAsia="de-DE"/>
        </w:rPr>
      </w:pPr>
      <w:hyperlink r:id="rId18"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C47DC6">
      <w:pPr>
        <w:rPr>
          <w:rFonts w:ascii="Arial" w:eastAsia="Times New Roman" w:hAnsi="Arial" w:cs="Arial"/>
          <w:sz w:val="18"/>
          <w:szCs w:val="18"/>
          <w:lang w:eastAsia="de-DE"/>
        </w:rPr>
      </w:pPr>
      <w:hyperlink r:id="rId19"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C47DC6">
      <w:pPr>
        <w:rPr>
          <w:rStyle w:val="Hyperlink"/>
          <w:rFonts w:ascii="Arial" w:eastAsia="Times New Roman" w:hAnsi="Arial" w:cs="Arial"/>
          <w:sz w:val="18"/>
          <w:szCs w:val="18"/>
          <w:lang w:eastAsia="de-DE"/>
        </w:rPr>
      </w:pPr>
      <w:hyperlink r:id="rId20">
        <w:r w:rsidR="00AD0A60">
          <w:rPr>
            <w:rStyle w:val="Hyperlink"/>
            <w:rFonts w:ascii="Arial" w:eastAsia="Times New Roman" w:hAnsi="Arial" w:cs="Arial"/>
            <w:sz w:val="18"/>
            <w:szCs w:val="18"/>
            <w:lang w:eastAsia="de-DE"/>
          </w:rPr>
          <w:t>Webseite</w:t>
        </w:r>
      </w:hyperlink>
    </w:p>
    <w:p w14:paraId="44B00ACC" w14:textId="77777777" w:rsidR="00150EC5" w:rsidRDefault="00C47DC6">
      <w:pPr>
        <w:rPr>
          <w:rFonts w:ascii="Arial" w:hAnsi="Arial" w:cs="Arial"/>
          <w:color w:val="000000"/>
          <w:sz w:val="18"/>
          <w:szCs w:val="18"/>
        </w:rPr>
      </w:pPr>
      <w:hyperlink r:id="rId21" w:tgtFrame="_blank">
        <w:r w:rsidR="00AD0A60">
          <w:rPr>
            <w:rFonts w:ascii="Arial" w:hAnsi="Arial" w:cs="Arial"/>
            <w:color w:val="004494"/>
            <w:sz w:val="18"/>
            <w:szCs w:val="18"/>
            <w:u w:val="single"/>
          </w:rPr>
          <w:t>Instagram</w:t>
        </w:r>
      </w:hyperlink>
    </w:p>
    <w:p w14:paraId="309B1ECF" w14:textId="77777777" w:rsidR="00150EC5" w:rsidRDefault="00C47DC6">
      <w:pPr>
        <w:rPr>
          <w:rFonts w:ascii="Arial" w:eastAsia="Times New Roman" w:hAnsi="Arial" w:cs="Arial"/>
          <w:color w:val="0000FF"/>
          <w:sz w:val="18"/>
          <w:szCs w:val="18"/>
          <w:u w:val="single"/>
          <w:lang w:eastAsia="de-DE"/>
        </w:rPr>
      </w:pPr>
      <w:hyperlink r:id="rId22">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3"/>
      <w:headerReference w:type="first" r:id="rId24"/>
      <w:footerReference w:type="first" r:id="rId25"/>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E8C5" w14:textId="77777777" w:rsidR="00472B12" w:rsidRDefault="00472B12">
      <w:r>
        <w:separator/>
      </w:r>
    </w:p>
  </w:endnote>
  <w:endnote w:type="continuationSeparator" w:id="0">
    <w:p w14:paraId="412E1FD9" w14:textId="77777777" w:rsidR="00472B12" w:rsidRDefault="0047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xmlns:w16du="http://schemas.microsoft.com/office/word/2023/wordml/word16du" xmlns:w16sdtfl="http://schemas.microsoft.com/office/word/2024/wordml/sdtformatlock" xmlns:a="http://schemas.openxmlformats.org/drawingml/2006/main">
          <w:pict>
            <v:rect id="Textfeld 1"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7" o:allowincell="f" filled="f" stroked="f" strokeweight="0" w14:anchorId="1B59A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v:textbox inset="0,1.5mm,6mm,0">
                <w:txbxContent>
                  <w:p w:rsidR="00150EC5" w:rsidRDefault="00150EC5" w14:paraId="0166007D" w14:textId="77777777">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19076" w14:textId="77777777" w:rsidR="00472B12" w:rsidRDefault="00472B12">
      <w:r>
        <w:separator/>
      </w:r>
    </w:p>
  </w:footnote>
  <w:footnote w:type="continuationSeparator" w:id="0">
    <w:p w14:paraId="2C5E3CB7" w14:textId="77777777" w:rsidR="00472B12" w:rsidRDefault="00472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xmlns:w16du="http://schemas.microsoft.com/office/word/2023/wordml/word16du" xmlns:w16sdtfl="http://schemas.microsoft.com/office/word/2024/wordml/sdtformatlock" xmlns:a="http://schemas.openxmlformats.org/drawingml/2006/main">
          <w:pict>
            <v:rect id="Textfeld 3"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6" o:allowincell="f" stroked="f" strokeweight="0" w14:anchorId="0888C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v:textbox inset="0,0,0,0">
                <w:txbxContent>
                  <w:p w:rsidR="00150EC5" w:rsidRDefault="00AD0A60" w14:paraId="601D8A29" w14:textId="77777777">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554465236">
    <w:abstractNumId w:val="11"/>
  </w:num>
  <w:num w:numId="2" w16cid:durableId="1140224818">
    <w:abstractNumId w:val="14"/>
  </w:num>
  <w:num w:numId="3" w16cid:durableId="415134676">
    <w:abstractNumId w:val="13"/>
  </w:num>
  <w:num w:numId="4" w16cid:durableId="347368507">
    <w:abstractNumId w:val="0"/>
  </w:num>
  <w:num w:numId="5" w16cid:durableId="1871339299">
    <w:abstractNumId w:val="6"/>
  </w:num>
  <w:num w:numId="6" w16cid:durableId="1175606961">
    <w:abstractNumId w:val="12"/>
  </w:num>
  <w:num w:numId="7" w16cid:durableId="516774721">
    <w:abstractNumId w:val="9"/>
  </w:num>
  <w:num w:numId="8" w16cid:durableId="574127277">
    <w:abstractNumId w:val="1"/>
  </w:num>
  <w:num w:numId="9" w16cid:durableId="1424715821">
    <w:abstractNumId w:val="3"/>
  </w:num>
  <w:num w:numId="10" w16cid:durableId="754206156">
    <w:abstractNumId w:val="5"/>
  </w:num>
  <w:num w:numId="11" w16cid:durableId="239876128">
    <w:abstractNumId w:val="8"/>
  </w:num>
  <w:num w:numId="12" w16cid:durableId="2064870220">
    <w:abstractNumId w:val="7"/>
  </w:num>
  <w:num w:numId="13" w16cid:durableId="565724119">
    <w:abstractNumId w:val="4"/>
  </w:num>
  <w:num w:numId="14" w16cid:durableId="1783694522">
    <w:abstractNumId w:val="10"/>
  </w:num>
  <w:num w:numId="15" w16cid:durableId="610208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30DA2"/>
    <w:rsid w:val="00037174"/>
    <w:rsid w:val="00052DF5"/>
    <w:rsid w:val="00057E9A"/>
    <w:rsid w:val="000710A7"/>
    <w:rsid w:val="00077CA4"/>
    <w:rsid w:val="000B1748"/>
    <w:rsid w:val="000B686F"/>
    <w:rsid w:val="000E1AC9"/>
    <w:rsid w:val="000F66BE"/>
    <w:rsid w:val="000F7C21"/>
    <w:rsid w:val="00102160"/>
    <w:rsid w:val="0011094B"/>
    <w:rsid w:val="00133E57"/>
    <w:rsid w:val="00150EC5"/>
    <w:rsid w:val="00167476"/>
    <w:rsid w:val="001802A6"/>
    <w:rsid w:val="00181CEF"/>
    <w:rsid w:val="00194C72"/>
    <w:rsid w:val="001F7309"/>
    <w:rsid w:val="002020C0"/>
    <w:rsid w:val="00207CB9"/>
    <w:rsid w:val="00215A1B"/>
    <w:rsid w:val="00233C5F"/>
    <w:rsid w:val="002629AA"/>
    <w:rsid w:val="002871A8"/>
    <w:rsid w:val="002E6BB3"/>
    <w:rsid w:val="002F3754"/>
    <w:rsid w:val="003112D4"/>
    <w:rsid w:val="0031398D"/>
    <w:rsid w:val="00315F41"/>
    <w:rsid w:val="00333EA4"/>
    <w:rsid w:val="00392AC3"/>
    <w:rsid w:val="003B7B33"/>
    <w:rsid w:val="003E0493"/>
    <w:rsid w:val="003E229F"/>
    <w:rsid w:val="00402723"/>
    <w:rsid w:val="00411FC5"/>
    <w:rsid w:val="00424927"/>
    <w:rsid w:val="0046775E"/>
    <w:rsid w:val="00471D37"/>
    <w:rsid w:val="00472B12"/>
    <w:rsid w:val="00482254"/>
    <w:rsid w:val="00487B93"/>
    <w:rsid w:val="004A13C1"/>
    <w:rsid w:val="004A5E20"/>
    <w:rsid w:val="004B7694"/>
    <w:rsid w:val="004D2E12"/>
    <w:rsid w:val="00513FB1"/>
    <w:rsid w:val="00514D4E"/>
    <w:rsid w:val="005159AE"/>
    <w:rsid w:val="00516384"/>
    <w:rsid w:val="00567702"/>
    <w:rsid w:val="00575C2E"/>
    <w:rsid w:val="00585111"/>
    <w:rsid w:val="00597812"/>
    <w:rsid w:val="005A1F70"/>
    <w:rsid w:val="005A7FDE"/>
    <w:rsid w:val="005D398E"/>
    <w:rsid w:val="00604C89"/>
    <w:rsid w:val="00623970"/>
    <w:rsid w:val="0064718F"/>
    <w:rsid w:val="006B3196"/>
    <w:rsid w:val="006C52CC"/>
    <w:rsid w:val="006E08B9"/>
    <w:rsid w:val="006F1BD8"/>
    <w:rsid w:val="00746E80"/>
    <w:rsid w:val="00773D89"/>
    <w:rsid w:val="0078655C"/>
    <w:rsid w:val="00787E13"/>
    <w:rsid w:val="00797B9E"/>
    <w:rsid w:val="007B1EBD"/>
    <w:rsid w:val="007B7021"/>
    <w:rsid w:val="007D5913"/>
    <w:rsid w:val="007E3110"/>
    <w:rsid w:val="0083453A"/>
    <w:rsid w:val="0084770D"/>
    <w:rsid w:val="008507A1"/>
    <w:rsid w:val="00855245"/>
    <w:rsid w:val="00874B54"/>
    <w:rsid w:val="00886B66"/>
    <w:rsid w:val="00895A43"/>
    <w:rsid w:val="008B7206"/>
    <w:rsid w:val="008E669F"/>
    <w:rsid w:val="008F54E9"/>
    <w:rsid w:val="00915749"/>
    <w:rsid w:val="00931A16"/>
    <w:rsid w:val="0093526A"/>
    <w:rsid w:val="00946D14"/>
    <w:rsid w:val="009537AB"/>
    <w:rsid w:val="00953DDB"/>
    <w:rsid w:val="00955023"/>
    <w:rsid w:val="00971686"/>
    <w:rsid w:val="00971E00"/>
    <w:rsid w:val="00986319"/>
    <w:rsid w:val="0099301F"/>
    <w:rsid w:val="00993222"/>
    <w:rsid w:val="009A3867"/>
    <w:rsid w:val="009B2036"/>
    <w:rsid w:val="009B2AF0"/>
    <w:rsid w:val="009D7D9E"/>
    <w:rsid w:val="00A23CF7"/>
    <w:rsid w:val="00A346C9"/>
    <w:rsid w:val="00A47DF8"/>
    <w:rsid w:val="00A548CA"/>
    <w:rsid w:val="00A61D65"/>
    <w:rsid w:val="00A736BC"/>
    <w:rsid w:val="00A73D23"/>
    <w:rsid w:val="00A83229"/>
    <w:rsid w:val="00A84BEF"/>
    <w:rsid w:val="00A973D4"/>
    <w:rsid w:val="00AD0A60"/>
    <w:rsid w:val="00AD0AFA"/>
    <w:rsid w:val="00AD4204"/>
    <w:rsid w:val="00AE1912"/>
    <w:rsid w:val="00AF0E1A"/>
    <w:rsid w:val="00AF6EAB"/>
    <w:rsid w:val="00B05014"/>
    <w:rsid w:val="00B050A3"/>
    <w:rsid w:val="00B1371F"/>
    <w:rsid w:val="00B1796F"/>
    <w:rsid w:val="00B23473"/>
    <w:rsid w:val="00B358EA"/>
    <w:rsid w:val="00B8656C"/>
    <w:rsid w:val="00BA5EA1"/>
    <w:rsid w:val="00BB22CB"/>
    <w:rsid w:val="00BE6126"/>
    <w:rsid w:val="00C208B7"/>
    <w:rsid w:val="00C22AC5"/>
    <w:rsid w:val="00C47DC6"/>
    <w:rsid w:val="00C60658"/>
    <w:rsid w:val="00C87B53"/>
    <w:rsid w:val="00CA2595"/>
    <w:rsid w:val="00CA55A1"/>
    <w:rsid w:val="00CB0AB0"/>
    <w:rsid w:val="00CE07BE"/>
    <w:rsid w:val="00CE0B70"/>
    <w:rsid w:val="00CE1363"/>
    <w:rsid w:val="00CF21BF"/>
    <w:rsid w:val="00CF3882"/>
    <w:rsid w:val="00D03626"/>
    <w:rsid w:val="00D305AE"/>
    <w:rsid w:val="00D327E8"/>
    <w:rsid w:val="00D51AE0"/>
    <w:rsid w:val="00D5303A"/>
    <w:rsid w:val="00D60A3C"/>
    <w:rsid w:val="00D72C60"/>
    <w:rsid w:val="00D849DD"/>
    <w:rsid w:val="00D84A93"/>
    <w:rsid w:val="00D85CA0"/>
    <w:rsid w:val="00DA0D55"/>
    <w:rsid w:val="00DB6B0D"/>
    <w:rsid w:val="00DB71B0"/>
    <w:rsid w:val="00DE4842"/>
    <w:rsid w:val="00DF5E17"/>
    <w:rsid w:val="00E11EA2"/>
    <w:rsid w:val="00E138F5"/>
    <w:rsid w:val="00E1781A"/>
    <w:rsid w:val="00E44A44"/>
    <w:rsid w:val="00E764B6"/>
    <w:rsid w:val="00E84C1D"/>
    <w:rsid w:val="00E90019"/>
    <w:rsid w:val="00EA1F26"/>
    <w:rsid w:val="00EC13E9"/>
    <w:rsid w:val="00EC5A01"/>
    <w:rsid w:val="00EE44FB"/>
    <w:rsid w:val="00EE7289"/>
    <w:rsid w:val="00EF030C"/>
    <w:rsid w:val="00EF72B7"/>
    <w:rsid w:val="00F00309"/>
    <w:rsid w:val="00F0272C"/>
    <w:rsid w:val="00F63BE6"/>
    <w:rsid w:val="00F672A5"/>
    <w:rsid w:val="00F81BAB"/>
    <w:rsid w:val="00FA0593"/>
    <w:rsid w:val="00FA6B64"/>
    <w:rsid w:val="00FD0120"/>
    <w:rsid w:val="00FD601C"/>
    <w:rsid w:val="00FD6CFB"/>
    <w:rsid w:val="024235EE"/>
    <w:rsid w:val="025D13D2"/>
    <w:rsid w:val="02B22582"/>
    <w:rsid w:val="02B9DAFF"/>
    <w:rsid w:val="02C5E908"/>
    <w:rsid w:val="02C80C40"/>
    <w:rsid w:val="03CEEC89"/>
    <w:rsid w:val="04020BB9"/>
    <w:rsid w:val="05084E99"/>
    <w:rsid w:val="054035D0"/>
    <w:rsid w:val="05C050B2"/>
    <w:rsid w:val="0601A48C"/>
    <w:rsid w:val="074B99FC"/>
    <w:rsid w:val="07DB2860"/>
    <w:rsid w:val="08B44908"/>
    <w:rsid w:val="0926EC7C"/>
    <w:rsid w:val="092983F4"/>
    <w:rsid w:val="09538C61"/>
    <w:rsid w:val="09D08F65"/>
    <w:rsid w:val="0AEF0418"/>
    <w:rsid w:val="0BE8B282"/>
    <w:rsid w:val="0C77E6F7"/>
    <w:rsid w:val="0CA1A676"/>
    <w:rsid w:val="0CAD651E"/>
    <w:rsid w:val="0D118930"/>
    <w:rsid w:val="0E8F585A"/>
    <w:rsid w:val="0E95A5C2"/>
    <w:rsid w:val="0EFB1A98"/>
    <w:rsid w:val="0F9C3C84"/>
    <w:rsid w:val="0FE62DBB"/>
    <w:rsid w:val="101C8A5C"/>
    <w:rsid w:val="103FBADC"/>
    <w:rsid w:val="110D1DAC"/>
    <w:rsid w:val="130622CE"/>
    <w:rsid w:val="135E78AF"/>
    <w:rsid w:val="14043BDC"/>
    <w:rsid w:val="140845D1"/>
    <w:rsid w:val="1476B07B"/>
    <w:rsid w:val="14CCCE06"/>
    <w:rsid w:val="158ACFFE"/>
    <w:rsid w:val="159FF76A"/>
    <w:rsid w:val="1711F77B"/>
    <w:rsid w:val="174842FF"/>
    <w:rsid w:val="17554FC4"/>
    <w:rsid w:val="17DA902A"/>
    <w:rsid w:val="1A1A95A9"/>
    <w:rsid w:val="1A320BAC"/>
    <w:rsid w:val="1A412546"/>
    <w:rsid w:val="1AD10BE1"/>
    <w:rsid w:val="1AD8A69E"/>
    <w:rsid w:val="1B980220"/>
    <w:rsid w:val="1C8AF363"/>
    <w:rsid w:val="1CCA8913"/>
    <w:rsid w:val="1CCF4BB2"/>
    <w:rsid w:val="1D236B8A"/>
    <w:rsid w:val="1D4F2BD0"/>
    <w:rsid w:val="1DFFED09"/>
    <w:rsid w:val="1EDAF1BA"/>
    <w:rsid w:val="2083DE27"/>
    <w:rsid w:val="20B90CE4"/>
    <w:rsid w:val="215D622A"/>
    <w:rsid w:val="2162AD0D"/>
    <w:rsid w:val="21E12204"/>
    <w:rsid w:val="2272F9BE"/>
    <w:rsid w:val="22FD08D1"/>
    <w:rsid w:val="23D7E09E"/>
    <w:rsid w:val="24049ED5"/>
    <w:rsid w:val="24283F1E"/>
    <w:rsid w:val="253B299F"/>
    <w:rsid w:val="25C76F28"/>
    <w:rsid w:val="26438DEE"/>
    <w:rsid w:val="26D21B0A"/>
    <w:rsid w:val="27967292"/>
    <w:rsid w:val="283F75D6"/>
    <w:rsid w:val="28E3F5C8"/>
    <w:rsid w:val="2968050D"/>
    <w:rsid w:val="29DF7A51"/>
    <w:rsid w:val="29E2B823"/>
    <w:rsid w:val="29F02CA8"/>
    <w:rsid w:val="2AA8BEDF"/>
    <w:rsid w:val="2AFD1F41"/>
    <w:rsid w:val="2B0EECD0"/>
    <w:rsid w:val="2B5CCA13"/>
    <w:rsid w:val="2B734384"/>
    <w:rsid w:val="2C878B52"/>
    <w:rsid w:val="2CCFE64D"/>
    <w:rsid w:val="2D37BB63"/>
    <w:rsid w:val="2E2048A6"/>
    <w:rsid w:val="2E78194D"/>
    <w:rsid w:val="2F24D571"/>
    <w:rsid w:val="2FA46482"/>
    <w:rsid w:val="302E1801"/>
    <w:rsid w:val="303A9C5C"/>
    <w:rsid w:val="304ACE78"/>
    <w:rsid w:val="30866688"/>
    <w:rsid w:val="317B6B72"/>
    <w:rsid w:val="3185AC3B"/>
    <w:rsid w:val="31F4E537"/>
    <w:rsid w:val="324A18A7"/>
    <w:rsid w:val="32CD06D4"/>
    <w:rsid w:val="3311EFF9"/>
    <w:rsid w:val="337B6AC8"/>
    <w:rsid w:val="3402B9BC"/>
    <w:rsid w:val="34DBCC16"/>
    <w:rsid w:val="35B443AF"/>
    <w:rsid w:val="35DE664F"/>
    <w:rsid w:val="361CF02D"/>
    <w:rsid w:val="37285649"/>
    <w:rsid w:val="372A8E78"/>
    <w:rsid w:val="37C399AC"/>
    <w:rsid w:val="39BD6999"/>
    <w:rsid w:val="3AD0FA33"/>
    <w:rsid w:val="3B0706AE"/>
    <w:rsid w:val="3B9B51FA"/>
    <w:rsid w:val="3C3D6C92"/>
    <w:rsid w:val="3C6A169D"/>
    <w:rsid w:val="3C8EABA9"/>
    <w:rsid w:val="3CD72369"/>
    <w:rsid w:val="3DE7270D"/>
    <w:rsid w:val="3E2446B1"/>
    <w:rsid w:val="3E327E31"/>
    <w:rsid w:val="3EFBC8F9"/>
    <w:rsid w:val="3FD94F0B"/>
    <w:rsid w:val="410C03A7"/>
    <w:rsid w:val="429C3DD7"/>
    <w:rsid w:val="4321AB5B"/>
    <w:rsid w:val="45196D20"/>
    <w:rsid w:val="46BD757F"/>
    <w:rsid w:val="46C9B620"/>
    <w:rsid w:val="48112529"/>
    <w:rsid w:val="486C51AF"/>
    <w:rsid w:val="49147C34"/>
    <w:rsid w:val="4A04C12C"/>
    <w:rsid w:val="4A40733A"/>
    <w:rsid w:val="4A61820C"/>
    <w:rsid w:val="4ACEC714"/>
    <w:rsid w:val="4B9F4860"/>
    <w:rsid w:val="4C4A787E"/>
    <w:rsid w:val="4CB86FB2"/>
    <w:rsid w:val="4CED186F"/>
    <w:rsid w:val="4DF58F8F"/>
    <w:rsid w:val="4E416A7C"/>
    <w:rsid w:val="4F4E79A5"/>
    <w:rsid w:val="4FE1977B"/>
    <w:rsid w:val="500A1F36"/>
    <w:rsid w:val="507F8D2C"/>
    <w:rsid w:val="50E2FEED"/>
    <w:rsid w:val="50EC4BEC"/>
    <w:rsid w:val="51412F2D"/>
    <w:rsid w:val="51C13D64"/>
    <w:rsid w:val="523241E0"/>
    <w:rsid w:val="5281B695"/>
    <w:rsid w:val="528467D4"/>
    <w:rsid w:val="52ED4647"/>
    <w:rsid w:val="53725D21"/>
    <w:rsid w:val="537ED026"/>
    <w:rsid w:val="547E37B2"/>
    <w:rsid w:val="55524024"/>
    <w:rsid w:val="56D3A147"/>
    <w:rsid w:val="577595F0"/>
    <w:rsid w:val="57A7B015"/>
    <w:rsid w:val="582C31E7"/>
    <w:rsid w:val="5897A401"/>
    <w:rsid w:val="589D2128"/>
    <w:rsid w:val="589DCB2A"/>
    <w:rsid w:val="58A43E46"/>
    <w:rsid w:val="5A5EF147"/>
    <w:rsid w:val="5A74DA71"/>
    <w:rsid w:val="5B35FD3D"/>
    <w:rsid w:val="5B8364E2"/>
    <w:rsid w:val="5BD6B99C"/>
    <w:rsid w:val="5BF6E185"/>
    <w:rsid w:val="5C23466B"/>
    <w:rsid w:val="5D6C4BA5"/>
    <w:rsid w:val="5D7A63FA"/>
    <w:rsid w:val="5DB2FBBA"/>
    <w:rsid w:val="5EAD1204"/>
    <w:rsid w:val="5EDDD704"/>
    <w:rsid w:val="5F9E6F33"/>
    <w:rsid w:val="5FB2CF31"/>
    <w:rsid w:val="613CBE78"/>
    <w:rsid w:val="62C8278F"/>
    <w:rsid w:val="62D960AE"/>
    <w:rsid w:val="6359DF20"/>
    <w:rsid w:val="6444FB00"/>
    <w:rsid w:val="647004BB"/>
    <w:rsid w:val="656D0DC0"/>
    <w:rsid w:val="662E9C1C"/>
    <w:rsid w:val="6648D06A"/>
    <w:rsid w:val="66B21DE3"/>
    <w:rsid w:val="66D399E2"/>
    <w:rsid w:val="67048569"/>
    <w:rsid w:val="6738C9B7"/>
    <w:rsid w:val="6880253A"/>
    <w:rsid w:val="690AA3EC"/>
    <w:rsid w:val="692DFDF6"/>
    <w:rsid w:val="69CFCBD6"/>
    <w:rsid w:val="6A652B8B"/>
    <w:rsid w:val="6AC27915"/>
    <w:rsid w:val="6B69F3EE"/>
    <w:rsid w:val="6B987BA3"/>
    <w:rsid w:val="6B9CDED2"/>
    <w:rsid w:val="6BE4659E"/>
    <w:rsid w:val="6D3D7DF4"/>
    <w:rsid w:val="6D64D5B0"/>
    <w:rsid w:val="6E8BF9B3"/>
    <w:rsid w:val="6EB8A95C"/>
    <w:rsid w:val="6EF58B8E"/>
    <w:rsid w:val="6F56322D"/>
    <w:rsid w:val="6F6EA35C"/>
    <w:rsid w:val="6FF188DE"/>
    <w:rsid w:val="7158DF85"/>
    <w:rsid w:val="71A85818"/>
    <w:rsid w:val="731094BB"/>
    <w:rsid w:val="73606FA8"/>
    <w:rsid w:val="737321A0"/>
    <w:rsid w:val="73B24DAE"/>
    <w:rsid w:val="74849A9B"/>
    <w:rsid w:val="75AF3566"/>
    <w:rsid w:val="75FC5F82"/>
    <w:rsid w:val="7683DA5F"/>
    <w:rsid w:val="772269A1"/>
    <w:rsid w:val="772778E1"/>
    <w:rsid w:val="77B62E1E"/>
    <w:rsid w:val="7809C679"/>
    <w:rsid w:val="7945E45C"/>
    <w:rsid w:val="794D28FA"/>
    <w:rsid w:val="79737AFA"/>
    <w:rsid w:val="79F31076"/>
    <w:rsid w:val="7A87BD77"/>
    <w:rsid w:val="7A95A9EC"/>
    <w:rsid w:val="7B0ADF7E"/>
    <w:rsid w:val="7B870774"/>
    <w:rsid w:val="7C012A7A"/>
    <w:rsid w:val="7C0EF995"/>
    <w:rsid w:val="7D47598C"/>
    <w:rsid w:val="7D966445"/>
    <w:rsid w:val="7DE7F5E0"/>
    <w:rsid w:val="7E157217"/>
    <w:rsid w:val="7E173BA1"/>
    <w:rsid w:val="7E2645BC"/>
    <w:rsid w:val="7E757931"/>
    <w:rsid w:val="7EE26C21"/>
    <w:rsid w:val="7F26C188"/>
    <w:rsid w:val="7F8B6C99"/>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40F821CC-106A-462D-AFCB-04C772A9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158229496">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438766608">
      <w:bodyDiv w:val="1"/>
      <w:marLeft w:val="0"/>
      <w:marRight w:val="0"/>
      <w:marTop w:val="0"/>
      <w:marBottom w:val="0"/>
      <w:divBdr>
        <w:top w:val="none" w:sz="0" w:space="0" w:color="auto"/>
        <w:left w:val="none" w:sz="0" w:space="0" w:color="auto"/>
        <w:bottom w:val="none" w:sz="0" w:space="0" w:color="auto"/>
        <w:right w:val="none" w:sz="0" w:space="0" w:color="auto"/>
      </w:divBdr>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161838">
      <w:bodyDiv w:val="1"/>
      <w:marLeft w:val="0"/>
      <w:marRight w:val="0"/>
      <w:marTop w:val="0"/>
      <w:marBottom w:val="0"/>
      <w:divBdr>
        <w:top w:val="none" w:sz="0" w:space="0" w:color="auto"/>
        <w:left w:val="none" w:sz="0" w:space="0" w:color="auto"/>
        <w:bottom w:val="none" w:sz="0" w:space="0" w:color="auto"/>
        <w:right w:val="none" w:sz="0" w:space="0" w:color="auto"/>
      </w:divBdr>
    </w:div>
    <w:div w:id="1628009224">
      <w:bodyDiv w:val="1"/>
      <w:marLeft w:val="0"/>
      <w:marRight w:val="0"/>
      <w:marTop w:val="0"/>
      <w:marBottom w:val="0"/>
      <w:divBdr>
        <w:top w:val="none" w:sz="0" w:space="0" w:color="auto"/>
        <w:left w:val="none" w:sz="0" w:space="0" w:color="auto"/>
        <w:bottom w:val="none" w:sz="0" w:space="0" w:color="auto"/>
        <w:right w:val="none" w:sz="0" w:space="0" w:color="auto"/>
      </w:divBdr>
    </w:div>
    <w:div w:id="1702438131">
      <w:bodyDiv w:val="1"/>
      <w:marLeft w:val="0"/>
      <w:marRight w:val="0"/>
      <w:marTop w:val="0"/>
      <w:marBottom w:val="0"/>
      <w:divBdr>
        <w:top w:val="none" w:sz="0" w:space="0" w:color="auto"/>
        <w:left w:val="none" w:sz="0" w:space="0" w:color="auto"/>
        <w:bottom w:val="none" w:sz="0" w:space="0" w:color="auto"/>
        <w:right w:val="none" w:sz="0" w:space="0" w:color="auto"/>
      </w:divBdr>
    </w:div>
    <w:div w:id="1802382357">
      <w:bodyDiv w:val="1"/>
      <w:marLeft w:val="0"/>
      <w:marRight w:val="0"/>
      <w:marTop w:val="0"/>
      <w:marBottom w:val="0"/>
      <w:divBdr>
        <w:top w:val="none" w:sz="0" w:space="0" w:color="auto"/>
        <w:left w:val="none" w:sz="0" w:space="0" w:color="auto"/>
        <w:bottom w:val="none" w:sz="0" w:space="0" w:color="auto"/>
        <w:right w:val="none" w:sz="0" w:space="0" w:color="auto"/>
      </w:divBdr>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kongressprogramm/otworld/125680" TargetMode="External"/><Relationship Id="rId18" Type="http://schemas.openxmlformats.org/officeDocument/2006/relationships/hyperlink" Target="mailto:a.hummel@leipziger-messe.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stagram.com/otworld_leipzig/" TargetMode="External"/><Relationship Id="rId7" Type="http://schemas.openxmlformats.org/officeDocument/2006/relationships/settings" Target="settings.xml"/><Relationship Id="rId12" Type="http://schemas.openxmlformats.org/officeDocument/2006/relationships/hyperlink" Target="https://www.ot-world.com/kongressprogramm/otworld/125676" TargetMode="External"/><Relationship Id="rId17" Type="http://schemas.openxmlformats.org/officeDocument/2006/relationships/hyperlink" Target="http://www.leipziger-messe.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ipziger-messe.de/de/medien/pressematerial/" TargetMode="External"/><Relationship Id="rId20" Type="http://schemas.openxmlformats.org/officeDocument/2006/relationships/hyperlink" Target="http://www.ot-worl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kongressprogramm/otworld/125693"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ot-world.com/de/abbinder-pressemeldungen" TargetMode="External"/><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ruth.justen@biv-o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t-world.com/kongressprogramm/otworld/125680" TargetMode="External"/><Relationship Id="rId22" Type="http://schemas.openxmlformats.org/officeDocument/2006/relationships/hyperlink" Target="https://www.linkedin.com/company/18584998"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95d61a-3697-4c47-b34a-953b0803be7d">
      <Terms xmlns="http://schemas.microsoft.com/office/infopath/2007/PartnerControls"/>
    </lcf76f155ced4ddcb4097134ff3c332f>
    <TaxCatchAll xmlns="0b69f4ab-506b-432b-b80b-bff601a594da" xsi:nil="true"/>
  </documentManagement>
</p:properties>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164EEF8F-FCE2-4B91-AAF8-EB5052493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9BBF1-68DE-4E78-AB56-71D629C49178}">
  <ds:schemaRefs>
    <ds:schemaRef ds:uri="http://schemas.openxmlformats.org/officeDocument/2006/bibliography"/>
  </ds:schemaRefs>
</ds:datastoreItem>
</file>

<file path=customXml/itemProps4.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4e95d61a-3697-4c47-b34a-953b0803be7d"/>
    <ds:schemaRef ds:uri="0b69f4ab-506b-432b-b80b-bff601a594d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8832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9</cp:revision>
  <cp:lastPrinted>2022-03-15T15:27:00Z</cp:lastPrinted>
  <dcterms:created xsi:type="dcterms:W3CDTF">2026-02-17T09:49:00Z</dcterms:created>
  <dcterms:modified xsi:type="dcterms:W3CDTF">2026-03-13T10:19:00Z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